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pPr>
      <w:r w:rsidDel="00000000" w:rsidR="00000000" w:rsidRPr="00000000">
        <w:rPr/>
        <w:drawing>
          <wp:inline distB="0" distT="0" distL="0" distR="0">
            <wp:extent cx="3759071" cy="1157613"/>
            <wp:effectExtent b="0" l="0" r="0" t="0"/>
            <wp:docPr descr="https://lh5.googleusercontent.com/SoqUho-Se4OvWOpAPjZ-lsc6oCN8LjpABJjaltw8PhFJ4ZiNRS9SLKULwjdEViRX0D6YdSQIWzogQ99rexEQ1Y14ijUH7Ie7SUaFjjuYrR0-fG9ey0FWjR0JB3ksAP0LE3Dsk4dJ" id="1" name="image1.png"/>
            <a:graphic>
              <a:graphicData uri="http://schemas.openxmlformats.org/drawingml/2006/picture">
                <pic:pic>
                  <pic:nvPicPr>
                    <pic:cNvPr descr="https://lh5.googleusercontent.com/SoqUho-Se4OvWOpAPjZ-lsc6oCN8LjpABJjaltw8PhFJ4ZiNRS9SLKULwjdEViRX0D6YdSQIWzogQ99rexEQ1Y14ijUH7Ie7SUaFjjuYrR0-fG9ey0FWjR0JB3ksAP0LE3Dsk4dJ" id="0" name="image1.png"/>
                    <pic:cNvPicPr preferRelativeResize="0"/>
                  </pic:nvPicPr>
                  <pic:blipFill>
                    <a:blip r:embed="rId6"/>
                    <a:srcRect b="0" l="0" r="0" t="0"/>
                    <a:stretch>
                      <a:fillRect/>
                    </a:stretch>
                  </pic:blipFill>
                  <pic:spPr>
                    <a:xfrm>
                      <a:off x="0" y="0"/>
                      <a:ext cx="3759071" cy="11576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SENATE MEETING #1</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Wednesday, October 7th, 2020</w:t>
      </w:r>
    </w:p>
    <w:p w:rsidR="00000000" w:rsidDel="00000000" w:rsidP="00000000" w:rsidRDefault="00000000" w:rsidRPr="00000000" w14:paraId="00000005">
      <w:pPr>
        <w:spacing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6:30 PM</w:t>
      </w:r>
      <w:r w:rsidDel="00000000" w:rsidR="00000000" w:rsidRPr="00000000">
        <w:rPr>
          <w:rFonts w:ascii="Times New Roman" w:cs="Times New Roman" w:eastAsia="Times New Roman" w:hAnsi="Times New Roman"/>
          <w:b w:val="1"/>
          <w:sz w:val="24"/>
          <w:szCs w:val="24"/>
          <w:rtl w:val="0"/>
        </w:rPr>
        <w:t xml:space="preserve">  </w:t>
      </w:r>
      <w:hyperlink r:id="rId7">
        <w:r w:rsidDel="00000000" w:rsidR="00000000" w:rsidRPr="00000000">
          <w:rPr>
            <w:rFonts w:ascii="Times New Roman" w:cs="Times New Roman" w:eastAsia="Times New Roman" w:hAnsi="Times New Roman"/>
            <w:b w:val="1"/>
            <w:i w:val="1"/>
            <w:color w:val="1155cc"/>
            <w:sz w:val="24"/>
            <w:szCs w:val="24"/>
            <w:u w:val="single"/>
            <w:rtl w:val="0"/>
          </w:rPr>
          <w:t xml:space="preserve">Zoom</w:t>
        </w:r>
      </w:hyperlink>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sdt>
      <w:sdtPr>
        <w:docPartObj>
          <w:docPartGallery w:val="Table of Contents"/>
          <w:docPartUnique w:val="1"/>
        </w:docPartObj>
      </w:sdtPr>
      <w:sdtContent>
        <w:p w:rsidR="00000000" w:rsidDel="00000000" w:rsidP="00000000" w:rsidRDefault="00000000" w:rsidRPr="00000000" w14:paraId="00000007">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fldChar w:fldCharType="begin"/>
            <w:instrText xml:space="preserve"> TOC \h \u \z \n </w:instrText>
            <w:fldChar w:fldCharType="separate"/>
          </w:r>
          <w:hyperlink r:id="rId8">
            <w:r w:rsidDel="00000000" w:rsidR="00000000" w:rsidRPr="00000000">
              <w:rPr>
                <w:rFonts w:ascii="Times New Roman" w:cs="Times New Roman" w:eastAsia="Times New Roman" w:hAnsi="Times New Roman"/>
                <w:b w:val="1"/>
                <w:sz w:val="24"/>
                <w:szCs w:val="24"/>
                <w:rtl w:val="0"/>
              </w:rPr>
              <w:t xml:space="preserve">Call to Order</w:t>
            </w:r>
          </w:hyperlink>
          <w:r w:rsidDel="00000000" w:rsidR="00000000" w:rsidRPr="00000000">
            <w:rPr>
              <w:rtl w:val="0"/>
            </w:rPr>
          </w:r>
        </w:p>
        <w:p w:rsidR="00000000" w:rsidDel="00000000" w:rsidP="00000000" w:rsidRDefault="00000000" w:rsidRPr="00000000" w14:paraId="00000008">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Call</w:t>
          </w:r>
        </w:p>
        <w:p w:rsidR="00000000" w:rsidDel="00000000" w:rsidP="00000000" w:rsidRDefault="00000000" w:rsidRPr="00000000" w14:paraId="00000009">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Agenda </w:t>
          </w:r>
        </w:p>
        <w:p w:rsidR="00000000" w:rsidDel="00000000" w:rsidP="00000000" w:rsidRDefault="00000000" w:rsidRPr="00000000" w14:paraId="0000000A">
          <w:pPr>
            <w:numPr>
              <w:ilvl w:val="0"/>
              <w:numId w:val="4"/>
            </w:numPr>
            <w:spacing w:line="240" w:lineRule="auto"/>
            <w:ind w:left="720" w:hanging="360"/>
            <w:rPr>
              <w:rFonts w:ascii="Times New Roman" w:cs="Times New Roman" w:eastAsia="Times New Roman" w:hAnsi="Times New Roman"/>
              <w:b w:val="1"/>
              <w:sz w:val="24"/>
              <w:szCs w:val="24"/>
            </w:rPr>
          </w:pPr>
          <w:hyperlink r:id="rId9">
            <w:r w:rsidDel="00000000" w:rsidR="00000000" w:rsidRPr="00000000">
              <w:rPr>
                <w:rFonts w:ascii="Times New Roman" w:cs="Times New Roman" w:eastAsia="Times New Roman" w:hAnsi="Times New Roman"/>
                <w:b w:val="1"/>
                <w:color w:val="1155cc"/>
                <w:sz w:val="24"/>
                <w:szCs w:val="24"/>
                <w:u w:val="single"/>
                <w:rtl w:val="0"/>
              </w:rPr>
              <w:t xml:space="preserve">Approval of Previous Meeting Minutes</w:t>
            </w:r>
          </w:hyperlink>
          <w:r w:rsidDel="00000000" w:rsidR="00000000" w:rsidRPr="00000000">
            <w:rPr>
              <w:rtl w:val="0"/>
            </w:rPr>
          </w:r>
        </w:p>
        <w:p w:rsidR="00000000" w:rsidDel="00000000" w:rsidP="00000000" w:rsidRDefault="00000000" w:rsidRPr="00000000" w14:paraId="0000000B">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 Officio Reports </w:t>
          </w:r>
        </w:p>
        <w:p w:rsidR="00000000" w:rsidDel="00000000" w:rsidP="00000000" w:rsidRDefault="00000000" w:rsidRPr="00000000" w14:paraId="0000000C">
          <w:pPr>
            <w:numPr>
              <w:ilvl w:val="0"/>
              <w:numId w:val="1"/>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ECAB Staff Ratification</w:t>
          </w:r>
        </w:p>
        <w:p w:rsidR="00000000" w:rsidDel="00000000" w:rsidP="00000000" w:rsidRDefault="00000000" w:rsidRPr="00000000" w14:paraId="0000000D">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Forum</w:t>
            <w:tab/>
            <w:tab/>
            <w:tab/>
            <w:tab/>
            <w:tab/>
            <w:t xml:space="preserve">               (3 mins per person/15 mins max)          </w:t>
          </w:r>
        </w:p>
        <w:p w:rsidR="00000000" w:rsidDel="00000000" w:rsidP="00000000" w:rsidRDefault="00000000" w:rsidRPr="00000000" w14:paraId="0000000E">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w:t>
          </w:r>
        </w:p>
        <w:p w:rsidR="00000000" w:rsidDel="00000000" w:rsidP="00000000" w:rsidRDefault="00000000" w:rsidRPr="00000000" w14:paraId="0000000F">
          <w:pPr>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(10 minutes per item, 1 minute per comment, 2 comments per</w:t>
            <w:br w:type="textWrapping"/>
            <w:t xml:space="preserve">person maximum)</w:t>
          </w:r>
          <w:r w:rsidDel="00000000" w:rsidR="00000000" w:rsidRPr="00000000">
            <w:rPr>
              <w:rtl w:val="0"/>
            </w:rPr>
          </w:r>
        </w:p>
        <w:p w:rsidR="00000000" w:rsidDel="00000000" w:rsidP="00000000" w:rsidRDefault="00000000" w:rsidRPr="00000000" w14:paraId="00000010">
          <w:pPr>
            <w:numPr>
              <w:ilvl w:val="0"/>
              <w:numId w:val="2"/>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LRC</w:t>
          </w:r>
        </w:p>
        <w:p w:rsidR="00000000" w:rsidDel="00000000" w:rsidP="00000000" w:rsidRDefault="00000000" w:rsidRPr="00000000" w14:paraId="00000011">
          <w:pPr>
            <w:numPr>
              <w:ilvl w:val="0"/>
              <w:numId w:val="9"/>
            </w:numPr>
            <w:spacing w:line="240" w:lineRule="auto"/>
            <w:ind w:left="2160" w:hanging="360"/>
            <w:rPr>
              <w:rFonts w:ascii="Times New Roman" w:cs="Times New Roman" w:eastAsia="Times New Roman" w:hAnsi="Times New Roman"/>
              <w:b w:val="1"/>
              <w:sz w:val="24"/>
              <w:szCs w:val="24"/>
            </w:rPr>
          </w:pPr>
          <w:hyperlink r:id="rId10">
            <w:r w:rsidDel="00000000" w:rsidR="00000000" w:rsidRPr="00000000">
              <w:rPr>
                <w:rFonts w:ascii="Times New Roman" w:cs="Times New Roman" w:eastAsia="Times New Roman" w:hAnsi="Times New Roman"/>
                <w:b w:val="1"/>
                <w:color w:val="1155cc"/>
                <w:sz w:val="24"/>
                <w:szCs w:val="24"/>
                <w:u w:val="single"/>
                <w:rtl w:val="0"/>
              </w:rPr>
              <w:t xml:space="preserve">SB-F20-001: Updates to Chapter XI Bylaws</w:t>
            </w:r>
          </w:hyperlink>
          <w:r w:rsidDel="00000000" w:rsidR="00000000" w:rsidRPr="00000000">
            <w:rPr>
              <w:rtl w:val="0"/>
            </w:rPr>
          </w:r>
        </w:p>
        <w:p w:rsidR="00000000" w:rsidDel="00000000" w:rsidP="00000000" w:rsidRDefault="00000000" w:rsidRPr="00000000" w14:paraId="00000012">
          <w:pPr>
            <w:numPr>
              <w:ilvl w:val="0"/>
              <w:numId w:val="9"/>
            </w:numPr>
            <w:spacing w:line="240" w:lineRule="auto"/>
            <w:ind w:left="2160" w:hanging="360"/>
            <w:rPr>
              <w:rFonts w:ascii="Times New Roman" w:cs="Times New Roman" w:eastAsia="Times New Roman" w:hAnsi="Times New Roman"/>
              <w:b w:val="1"/>
              <w:sz w:val="24"/>
              <w:szCs w:val="24"/>
            </w:rPr>
          </w:pPr>
          <w:hyperlink r:id="rId11">
            <w:r w:rsidDel="00000000" w:rsidR="00000000" w:rsidRPr="00000000">
              <w:rPr>
                <w:rFonts w:ascii="Times New Roman" w:cs="Times New Roman" w:eastAsia="Times New Roman" w:hAnsi="Times New Roman"/>
                <w:b w:val="1"/>
                <w:color w:val="1155cc"/>
                <w:sz w:val="24"/>
                <w:szCs w:val="24"/>
                <w:u w:val="single"/>
                <w:rtl w:val="0"/>
              </w:rPr>
              <w:t xml:space="preserve">SB-F20-002: Updates to Chapter L Bylaws</w:t>
            </w:r>
          </w:hyperlink>
          <w:r w:rsidDel="00000000" w:rsidR="00000000" w:rsidRPr="00000000">
            <w:rPr>
              <w:rtl w:val="0"/>
            </w:rPr>
          </w:r>
        </w:p>
        <w:p w:rsidR="00000000" w:rsidDel="00000000" w:rsidP="00000000" w:rsidRDefault="00000000" w:rsidRPr="00000000" w14:paraId="00000013">
          <w:pPr>
            <w:numPr>
              <w:ilvl w:val="0"/>
              <w:numId w:val="9"/>
            </w:numPr>
            <w:spacing w:line="240" w:lineRule="auto"/>
            <w:ind w:left="2160" w:hanging="360"/>
            <w:rPr>
              <w:rFonts w:ascii="Times New Roman" w:cs="Times New Roman" w:eastAsia="Times New Roman" w:hAnsi="Times New Roman"/>
              <w:b w:val="1"/>
              <w:sz w:val="24"/>
              <w:szCs w:val="24"/>
            </w:rPr>
          </w:pPr>
          <w:hyperlink r:id="rId12">
            <w:r w:rsidDel="00000000" w:rsidR="00000000" w:rsidRPr="00000000">
              <w:rPr>
                <w:rFonts w:ascii="Times New Roman" w:cs="Times New Roman" w:eastAsia="Times New Roman" w:hAnsi="Times New Roman"/>
                <w:b w:val="1"/>
                <w:color w:val="1155cc"/>
                <w:sz w:val="24"/>
                <w:szCs w:val="24"/>
                <w:u w:val="single"/>
                <w:rtl w:val="0"/>
              </w:rPr>
              <w:t xml:space="preserve">SB-F20-003 Revisions to PPT Bylaw</w:t>
            </w:r>
          </w:hyperlink>
          <w:r w:rsidDel="00000000" w:rsidR="00000000" w:rsidRPr="00000000">
            <w:rPr>
              <w:rtl w:val="0"/>
            </w:rPr>
          </w:r>
        </w:p>
        <w:p w:rsidR="00000000" w:rsidDel="00000000" w:rsidP="00000000" w:rsidRDefault="00000000" w:rsidRPr="00000000" w14:paraId="00000014">
          <w:pPr>
            <w:numPr>
              <w:ilvl w:val="0"/>
              <w:numId w:val="9"/>
            </w:numPr>
            <w:spacing w:line="240" w:lineRule="auto"/>
            <w:ind w:left="2160" w:hanging="360"/>
            <w:rPr>
              <w:rFonts w:ascii="Times New Roman" w:cs="Times New Roman" w:eastAsia="Times New Roman" w:hAnsi="Times New Roman"/>
              <w:b w:val="1"/>
              <w:sz w:val="24"/>
              <w:szCs w:val="24"/>
            </w:rPr>
          </w:pPr>
          <w:hyperlink r:id="rId13">
            <w:r w:rsidDel="00000000" w:rsidR="00000000" w:rsidRPr="00000000">
              <w:rPr>
                <w:rFonts w:ascii="Times New Roman" w:cs="Times New Roman" w:eastAsia="Times New Roman" w:hAnsi="Times New Roman"/>
                <w:b w:val="1"/>
                <w:color w:val="1155cc"/>
                <w:sz w:val="24"/>
                <w:szCs w:val="24"/>
                <w:u w:val="single"/>
                <w:rtl w:val="0"/>
              </w:rPr>
              <w:t xml:space="preserve">CA-F20-001 Constitutional Precedence</w:t>
            </w:r>
          </w:hyperlink>
          <w:r w:rsidDel="00000000" w:rsidR="00000000" w:rsidRPr="00000000">
            <w:rPr>
              <w:rtl w:val="0"/>
            </w:rPr>
          </w:r>
        </w:p>
        <w:p w:rsidR="00000000" w:rsidDel="00000000" w:rsidP="00000000" w:rsidRDefault="00000000" w:rsidRPr="00000000" w14:paraId="00000015">
          <w:pPr>
            <w:numPr>
              <w:ilvl w:val="0"/>
              <w:numId w:val="9"/>
            </w:numPr>
            <w:spacing w:line="240" w:lineRule="auto"/>
            <w:ind w:left="2160" w:hanging="360"/>
            <w:rPr>
              <w:rFonts w:ascii="Times New Roman" w:cs="Times New Roman" w:eastAsia="Times New Roman" w:hAnsi="Times New Roman"/>
              <w:b w:val="1"/>
              <w:sz w:val="24"/>
              <w:szCs w:val="24"/>
            </w:rPr>
          </w:pPr>
          <w:hyperlink r:id="rId14">
            <w:r w:rsidDel="00000000" w:rsidR="00000000" w:rsidRPr="00000000">
              <w:rPr>
                <w:rFonts w:ascii="Times New Roman" w:cs="Times New Roman" w:eastAsia="Times New Roman" w:hAnsi="Times New Roman"/>
                <w:b w:val="1"/>
                <w:color w:val="1155cc"/>
                <w:sz w:val="24"/>
                <w:szCs w:val="24"/>
                <w:u w:val="single"/>
                <w:rtl w:val="0"/>
              </w:rPr>
              <w:t xml:space="preserve">CA-F20-002 Amending the Amendment Process</w:t>
            </w:r>
          </w:hyperlink>
          <w:r w:rsidDel="00000000" w:rsidR="00000000" w:rsidRPr="00000000">
            <w:rPr>
              <w:rtl w:val="0"/>
            </w:rPr>
          </w:r>
        </w:p>
        <w:p w:rsidR="00000000" w:rsidDel="00000000" w:rsidP="00000000" w:rsidRDefault="00000000" w:rsidRPr="00000000" w14:paraId="00000016">
          <w:pPr>
            <w:numPr>
              <w:ilvl w:val="0"/>
              <w:numId w:val="9"/>
            </w:numPr>
            <w:spacing w:line="240" w:lineRule="auto"/>
            <w:ind w:left="2160" w:hanging="360"/>
            <w:rPr>
              <w:rFonts w:ascii="Times New Roman" w:cs="Times New Roman" w:eastAsia="Times New Roman" w:hAnsi="Times New Roman"/>
              <w:b w:val="1"/>
              <w:sz w:val="24"/>
              <w:szCs w:val="24"/>
            </w:rPr>
          </w:pPr>
          <w:hyperlink r:id="rId15">
            <w:r w:rsidDel="00000000" w:rsidR="00000000" w:rsidRPr="00000000">
              <w:rPr>
                <w:rFonts w:ascii="Times New Roman" w:cs="Times New Roman" w:eastAsia="Times New Roman" w:hAnsi="Times New Roman"/>
                <w:b w:val="1"/>
                <w:color w:val="1155cc"/>
                <w:sz w:val="24"/>
                <w:szCs w:val="24"/>
                <w:u w:val="single"/>
                <w:rtl w:val="0"/>
              </w:rPr>
              <w:t xml:space="preserve">CA-F20-003 Amending the Veto Process</w:t>
            </w:r>
          </w:hyperlink>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B. ECAB Summer </w:t>
          </w:r>
        </w:p>
        <w:p w:rsidR="00000000" w:rsidDel="00000000" w:rsidP="00000000" w:rsidRDefault="00000000" w:rsidRPr="00000000" w14:paraId="0000001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   </w:t>
          </w:r>
          <w:hyperlink r:id="rId16">
            <w:r w:rsidDel="00000000" w:rsidR="00000000" w:rsidRPr="00000000">
              <w:rPr>
                <w:rFonts w:ascii="Times New Roman" w:cs="Times New Roman" w:eastAsia="Times New Roman" w:hAnsi="Times New Roman"/>
                <w:b w:val="1"/>
                <w:color w:val="1155cc"/>
                <w:sz w:val="24"/>
                <w:szCs w:val="24"/>
                <w:u w:val="single"/>
                <w:rtl w:val="0"/>
              </w:rPr>
              <w:t xml:space="preserve">Approval of ECAB Summer Meeting Minutes</w:t>
            </w:r>
          </w:hyperlink>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 Finance Budget</w:t>
          </w:r>
        </w:p>
        <w:p w:rsidR="00000000" w:rsidDel="00000000" w:rsidP="00000000" w:rsidRDefault="00000000" w:rsidRPr="00000000" w14:paraId="0000001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    </w:t>
          </w:r>
          <w:hyperlink r:id="rId17">
            <w:r w:rsidDel="00000000" w:rsidR="00000000" w:rsidRPr="00000000">
              <w:rPr>
                <w:rFonts w:ascii="Times New Roman" w:cs="Times New Roman" w:eastAsia="Times New Roman" w:hAnsi="Times New Roman"/>
                <w:b w:val="1"/>
                <w:color w:val="1155cc"/>
                <w:sz w:val="24"/>
                <w:szCs w:val="24"/>
                <w:u w:val="single"/>
                <w:rtl w:val="0"/>
              </w:rPr>
              <w:t xml:space="preserve">Finance Hearing Meeting Minutes</w:t>
            </w:r>
          </w:hyperlink>
          <w:r w:rsidDel="00000000" w:rsidR="00000000" w:rsidRPr="00000000">
            <w:rPr>
              <w:rtl w:val="0"/>
            </w:rPr>
          </w:r>
        </w:p>
        <w:p w:rsidR="00000000" w:rsidDel="00000000" w:rsidP="00000000" w:rsidRDefault="00000000" w:rsidRPr="00000000" w14:paraId="0000001B">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Comment</w:t>
            <w:tab/>
            <w:tab/>
            <w:tab/>
            <w:tab/>
            <w:tab/>
            <w:t xml:space="preserve">   (3 mins per person/15 mins max)</w:t>
          </w:r>
        </w:p>
        <w:p w:rsidR="00000000" w:rsidDel="00000000" w:rsidP="00000000" w:rsidRDefault="00000000" w:rsidRPr="00000000" w14:paraId="0000001C">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Committee Reports </w:t>
          </w:r>
        </w:p>
        <w:p w:rsidR="00000000" w:rsidDel="00000000" w:rsidP="00000000" w:rsidRDefault="00000000" w:rsidRPr="00000000" w14:paraId="0000001D">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Senator Reports</w:t>
            <w:tab/>
            <w:tab/>
            <w:tab/>
            <w:tab/>
            <w:tab/>
            <w:tab/>
            <w:tab/>
            <w:t xml:space="preserve">(2 mins per person)</w:t>
          </w:r>
        </w:p>
        <w:p w:rsidR="00000000" w:rsidDel="00000000" w:rsidP="00000000" w:rsidRDefault="00000000" w:rsidRPr="00000000" w14:paraId="0000001E">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Roundtable and Announcements                                                   </w:t>
          </w:r>
        </w:p>
        <w:p w:rsidR="00000000" w:rsidDel="00000000" w:rsidP="00000000" w:rsidRDefault="00000000" w:rsidRPr="00000000" w14:paraId="0000001F">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Adjournment </w:t>
          </w:r>
          <w:r w:rsidDel="00000000" w:rsidR="00000000" w:rsidRPr="00000000">
            <w:fldChar w:fldCharType="end"/>
          </w:r>
        </w:p>
      </w:sdtContent>
    </w:sdt>
    <w:p w:rsidR="00000000" w:rsidDel="00000000" w:rsidP="00000000" w:rsidRDefault="00000000" w:rsidRPr="00000000" w14:paraId="00000020">
      <w:pPr>
        <w:spacing w:line="240" w:lineRule="auto"/>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numPr>
          <w:ilvl w:val="0"/>
          <w:numId w:val="5"/>
        </w:numPr>
        <w:spacing w:line="240" w:lineRule="auto"/>
        <w:ind w:left="720" w:hanging="360"/>
        <w:rPr>
          <w:rFonts w:ascii="Times New Roman" w:cs="Times New Roman" w:eastAsia="Times New Roman" w:hAnsi="Times New Roman"/>
          <w:b w:val="1"/>
          <w:sz w:val="24"/>
          <w:szCs w:val="24"/>
        </w:rPr>
      </w:pPr>
      <w:hyperlink r:id="rId18">
        <w:r w:rsidDel="00000000" w:rsidR="00000000" w:rsidRPr="00000000">
          <w:rPr>
            <w:rFonts w:ascii="Times New Roman" w:cs="Times New Roman" w:eastAsia="Times New Roman" w:hAnsi="Times New Roman"/>
            <w:b w:val="1"/>
            <w:sz w:val="24"/>
            <w:szCs w:val="24"/>
            <w:rtl w:val="0"/>
          </w:rPr>
          <w:t xml:space="preserve">Call to Order</w:t>
        </w:r>
      </w:hyperlink>
      <w:r w:rsidDel="00000000" w:rsidR="00000000" w:rsidRPr="00000000">
        <w:rPr>
          <w:rFonts w:ascii="Times New Roman" w:cs="Times New Roman" w:eastAsia="Times New Roman" w:hAnsi="Times New Roman"/>
          <w:b w:val="1"/>
          <w:sz w:val="24"/>
          <w:szCs w:val="24"/>
          <w:rtl w:val="0"/>
        </w:rPr>
        <w:t xml:space="preserve"> - 6:30 pm</w:t>
      </w:r>
    </w:p>
    <w:p w:rsidR="00000000" w:rsidDel="00000000" w:rsidP="00000000" w:rsidRDefault="00000000" w:rsidRPr="00000000" w14:paraId="0000002B">
      <w:pPr>
        <w:numPr>
          <w:ilvl w:val="0"/>
          <w:numId w:val="5"/>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Call </w:t>
      </w:r>
    </w:p>
    <w:p w:rsidR="00000000" w:rsidDel="00000000" w:rsidP="00000000" w:rsidRDefault="00000000" w:rsidRPr="00000000" w14:paraId="0000002C">
      <w:pPr>
        <w:spacing w:line="240" w:lineRule="auto"/>
        <w:rPr>
          <w:rFonts w:ascii="Times New Roman" w:cs="Times New Roman" w:eastAsia="Times New Roman" w:hAnsi="Times New Roman"/>
          <w:b w:val="1"/>
          <w:sz w:val="24"/>
          <w:szCs w:val="24"/>
        </w:rPr>
      </w:pPr>
      <w:r w:rsidDel="00000000" w:rsidR="00000000" w:rsidRPr="00000000">
        <w:rPr>
          <w:rtl w:val="0"/>
        </w:rPr>
      </w:r>
    </w:p>
    <w:tbl>
      <w:tblPr>
        <w:tblStyle w:val="Table1"/>
        <w:tblW w:w="8460.0" w:type="dxa"/>
        <w:jc w:val="left"/>
        <w:tblInd w:w="2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45"/>
        <w:gridCol w:w="2010"/>
        <w:gridCol w:w="1605"/>
        <w:tblGridChange w:id="0">
          <w:tblGrid>
            <w:gridCol w:w="4845"/>
            <w:gridCol w:w="2010"/>
            <w:gridCol w:w="160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Senators</w:t>
            </w:r>
          </w:p>
          <w:p w:rsidR="00000000" w:rsidDel="00000000" w:rsidP="00000000" w:rsidRDefault="00000000" w:rsidRPr="00000000" w14:paraId="0000002E">
            <w:pPr>
              <w:widowControl w:val="0"/>
              <w:spacing w:line="240"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Present/Absent</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Pro Tempore</w:t>
            </w:r>
          </w:p>
        </w:tc>
        <w:tc>
          <w:tcPr>
            <w:tcMar>
              <w:top w:w="40.0" w:type="dxa"/>
              <w:left w:w="40.0" w:type="dxa"/>
              <w:bottom w:w="40.0" w:type="dxa"/>
              <w:right w:w="40.0" w:type="dxa"/>
            </w:tcMar>
            <w:vAlign w:val="bottom"/>
          </w:tcPr>
          <w:p w:rsidR="00000000" w:rsidDel="00000000" w:rsidP="00000000" w:rsidRDefault="00000000" w:rsidRPr="00000000" w14:paraId="00000032">
            <w:pPr>
              <w:widowControl w:val="0"/>
              <w:rPr>
                <w:sz w:val="20"/>
                <w:szCs w:val="20"/>
              </w:rPr>
            </w:pPr>
            <w:r w:rsidDel="00000000" w:rsidR="00000000" w:rsidRPr="00000000">
              <w:rPr>
                <w:rFonts w:ascii="Times New Roman" w:cs="Times New Roman" w:eastAsia="Times New Roman" w:hAnsi="Times New Roman"/>
                <w:sz w:val="24"/>
                <w:szCs w:val="24"/>
                <w:rtl w:val="0"/>
              </w:rPr>
              <w:t xml:space="preserve">Cabalo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CHASS Senator</w:t>
            </w:r>
          </w:p>
        </w:tc>
        <w:tc>
          <w:tcPr>
            <w:tcMar>
              <w:top w:w="40.0" w:type="dxa"/>
              <w:left w:w="40.0" w:type="dxa"/>
              <w:bottom w:w="40.0" w:type="dxa"/>
              <w:right w:w="40.0" w:type="dxa"/>
            </w:tcMar>
            <w:vAlign w:val="bottom"/>
          </w:tcPr>
          <w:p w:rsidR="00000000" w:rsidDel="00000000" w:rsidP="00000000" w:rsidRDefault="00000000" w:rsidRPr="00000000" w14:paraId="0000003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CHASS Senator</w:t>
            </w:r>
          </w:p>
        </w:tc>
        <w:tc>
          <w:tcPr>
            <w:tcMar>
              <w:top w:w="40.0" w:type="dxa"/>
              <w:left w:w="40.0" w:type="dxa"/>
              <w:bottom w:w="40.0" w:type="dxa"/>
              <w:right w:w="40.0" w:type="dxa"/>
            </w:tcMar>
            <w:vAlign w:val="bottom"/>
          </w:tcPr>
          <w:p w:rsidR="00000000" w:rsidDel="00000000" w:rsidP="00000000" w:rsidRDefault="00000000" w:rsidRPr="00000000" w14:paraId="0000003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CHASS Senator</w:t>
            </w:r>
          </w:p>
        </w:tc>
        <w:tc>
          <w:tcPr>
            <w:tcMar>
              <w:top w:w="40.0" w:type="dxa"/>
              <w:left w:w="40.0" w:type="dxa"/>
              <w:bottom w:w="40.0" w:type="dxa"/>
              <w:right w:w="40.0" w:type="dxa"/>
            </w:tcMar>
            <w:vAlign w:val="bottom"/>
          </w:tcPr>
          <w:p w:rsidR="00000000" w:rsidDel="00000000" w:rsidP="00000000" w:rsidRDefault="00000000" w:rsidRPr="00000000" w14:paraId="0000003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CHASS Senator </w:t>
            </w:r>
          </w:p>
        </w:tc>
        <w:tc>
          <w:tcPr>
            <w:tcMar>
              <w:top w:w="40.0" w:type="dxa"/>
              <w:left w:w="40.0" w:type="dxa"/>
              <w:bottom w:w="40.0" w:type="dxa"/>
              <w:right w:w="40.0" w:type="dxa"/>
            </w:tcMar>
            <w:vAlign w:val="bottom"/>
          </w:tcPr>
          <w:p w:rsidR="00000000" w:rsidDel="00000000" w:rsidP="00000000" w:rsidRDefault="00000000" w:rsidRPr="00000000" w14:paraId="0000003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CHASS Senator</w:t>
            </w:r>
          </w:p>
        </w:tc>
        <w:tc>
          <w:tcPr>
            <w:tcMar>
              <w:top w:w="40.0" w:type="dxa"/>
              <w:left w:w="40.0" w:type="dxa"/>
              <w:bottom w:w="40.0" w:type="dxa"/>
              <w:right w:w="40.0" w:type="dxa"/>
            </w:tcMar>
            <w:vAlign w:val="bottom"/>
          </w:tcPr>
          <w:p w:rsidR="00000000" w:rsidDel="00000000" w:rsidP="00000000" w:rsidRDefault="00000000" w:rsidRPr="00000000" w14:paraId="0000004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Marquez</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CHASS Senator</w:t>
            </w:r>
          </w:p>
        </w:tc>
        <w:tc>
          <w:tcPr>
            <w:tcMar>
              <w:top w:w="40.0" w:type="dxa"/>
              <w:left w:w="40.0" w:type="dxa"/>
              <w:bottom w:w="40.0" w:type="dxa"/>
              <w:right w:w="40.0" w:type="dxa"/>
            </w:tcMar>
            <w:vAlign w:val="bottom"/>
          </w:tcPr>
          <w:p w:rsidR="00000000" w:rsidDel="00000000" w:rsidP="00000000" w:rsidRDefault="00000000" w:rsidRPr="00000000" w14:paraId="0000004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Assaf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CHASS Senator </w:t>
            </w:r>
          </w:p>
        </w:tc>
        <w:tc>
          <w:tcPr>
            <w:tcMar>
              <w:top w:w="40.0" w:type="dxa"/>
              <w:left w:w="40.0" w:type="dxa"/>
              <w:bottom w:w="40.0" w:type="dxa"/>
              <w:right w:w="40.0" w:type="dxa"/>
            </w:tcMar>
            <w:vAlign w:val="bottom"/>
          </w:tcPr>
          <w:p w:rsidR="00000000" w:rsidDel="00000000" w:rsidP="00000000" w:rsidRDefault="00000000" w:rsidRPr="00000000" w14:paraId="0000004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Aguiar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CHASS Senator</w:t>
            </w:r>
          </w:p>
        </w:tc>
        <w:tc>
          <w:tcPr>
            <w:tcMar>
              <w:top w:w="40.0" w:type="dxa"/>
              <w:left w:w="40.0" w:type="dxa"/>
              <w:bottom w:w="40.0" w:type="dxa"/>
              <w:right w:w="40.0" w:type="dxa"/>
            </w:tcMar>
            <w:vAlign w:val="bottom"/>
          </w:tcPr>
          <w:p w:rsidR="00000000" w:rsidDel="00000000" w:rsidP="00000000" w:rsidRDefault="00000000" w:rsidRPr="00000000" w14:paraId="0000004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CNAS Senator</w:t>
            </w:r>
          </w:p>
        </w:tc>
        <w:tc>
          <w:tcPr>
            <w:tcMar>
              <w:top w:w="40.0" w:type="dxa"/>
              <w:left w:w="40.0" w:type="dxa"/>
              <w:bottom w:w="40.0" w:type="dxa"/>
              <w:right w:w="40.0" w:type="dxa"/>
            </w:tcMar>
            <w:vAlign w:val="bottom"/>
          </w:tcPr>
          <w:p w:rsidR="00000000" w:rsidDel="00000000" w:rsidP="00000000" w:rsidRDefault="00000000" w:rsidRPr="00000000" w14:paraId="0000004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Sancheti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CNAS Senator</w:t>
            </w:r>
          </w:p>
        </w:tc>
        <w:tc>
          <w:tcPr>
            <w:tcMar>
              <w:top w:w="40.0" w:type="dxa"/>
              <w:left w:w="40.0" w:type="dxa"/>
              <w:bottom w:w="40.0" w:type="dxa"/>
              <w:right w:w="40.0" w:type="dxa"/>
            </w:tcMar>
            <w:vAlign w:val="bottom"/>
          </w:tcPr>
          <w:p w:rsidR="00000000" w:rsidDel="00000000" w:rsidP="00000000" w:rsidRDefault="00000000" w:rsidRPr="00000000" w14:paraId="0000005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Liu</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CNAS Senator</w:t>
            </w:r>
          </w:p>
        </w:tc>
        <w:tc>
          <w:tcPr>
            <w:tcMar>
              <w:top w:w="40.0" w:type="dxa"/>
              <w:left w:w="40.0" w:type="dxa"/>
              <w:bottom w:w="40.0" w:type="dxa"/>
              <w:right w:w="40.0" w:type="dxa"/>
            </w:tcMar>
            <w:vAlign w:val="bottom"/>
          </w:tcPr>
          <w:p w:rsidR="00000000" w:rsidDel="00000000" w:rsidP="00000000" w:rsidRDefault="00000000" w:rsidRPr="00000000" w14:paraId="0000005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Nguyen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CNAS Senator</w:t>
            </w:r>
          </w:p>
        </w:tc>
        <w:tc>
          <w:tcPr>
            <w:tcMar>
              <w:top w:w="40.0" w:type="dxa"/>
              <w:left w:w="40.0" w:type="dxa"/>
              <w:bottom w:w="40.0" w:type="dxa"/>
              <w:right w:w="40.0" w:type="dxa"/>
            </w:tcMar>
            <w:vAlign w:val="bottom"/>
          </w:tcPr>
          <w:p w:rsidR="00000000" w:rsidDel="00000000" w:rsidP="00000000" w:rsidRDefault="00000000" w:rsidRPr="00000000" w14:paraId="0000005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Nguy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CNAS Senator </w:t>
            </w:r>
          </w:p>
        </w:tc>
        <w:tc>
          <w:tcPr>
            <w:tcMar>
              <w:top w:w="40.0" w:type="dxa"/>
              <w:left w:w="40.0" w:type="dxa"/>
              <w:bottom w:w="40.0" w:type="dxa"/>
              <w:right w:w="40.0" w:type="dxa"/>
            </w:tcMar>
            <w:vAlign w:val="bottom"/>
          </w:tcPr>
          <w:p w:rsidR="00000000" w:rsidDel="00000000" w:rsidP="00000000" w:rsidRDefault="00000000" w:rsidRPr="00000000" w14:paraId="0000005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BCOE Senator</w:t>
            </w:r>
          </w:p>
        </w:tc>
        <w:tc>
          <w:tcPr>
            <w:tcMar>
              <w:top w:w="40.0" w:type="dxa"/>
              <w:left w:w="40.0" w:type="dxa"/>
              <w:bottom w:w="40.0" w:type="dxa"/>
              <w:right w:w="40.0" w:type="dxa"/>
            </w:tcMar>
            <w:vAlign w:val="bottom"/>
          </w:tcPr>
          <w:p w:rsidR="00000000" w:rsidDel="00000000" w:rsidP="00000000" w:rsidRDefault="00000000" w:rsidRPr="00000000" w14:paraId="0000005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Ballesteros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BCOE Senator </w:t>
            </w:r>
          </w:p>
        </w:tc>
        <w:tc>
          <w:tcPr>
            <w:tcMar>
              <w:top w:w="40.0" w:type="dxa"/>
              <w:left w:w="40.0" w:type="dxa"/>
              <w:bottom w:w="40.0" w:type="dxa"/>
              <w:right w:w="40.0" w:type="dxa"/>
            </w:tcMar>
            <w:vAlign w:val="bottom"/>
          </w:tcPr>
          <w:p w:rsidR="00000000" w:rsidDel="00000000" w:rsidP="00000000" w:rsidRDefault="00000000" w:rsidRPr="00000000" w14:paraId="0000005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GSOE Senator</w:t>
            </w:r>
          </w:p>
        </w:tc>
        <w:tc>
          <w:tcPr>
            <w:tcMar>
              <w:top w:w="40.0" w:type="dxa"/>
              <w:left w:w="40.0" w:type="dxa"/>
              <w:bottom w:w="40.0" w:type="dxa"/>
              <w:right w:w="40.0" w:type="dxa"/>
            </w:tcMar>
            <w:vAlign w:val="bottom"/>
          </w:tcPr>
          <w:p w:rsidR="00000000" w:rsidDel="00000000" w:rsidP="00000000" w:rsidRDefault="00000000" w:rsidRPr="00000000" w14:paraId="0000006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SPP Senator</w:t>
            </w:r>
          </w:p>
        </w:tc>
        <w:tc>
          <w:tcPr>
            <w:tcMar>
              <w:top w:w="40.0" w:type="dxa"/>
              <w:left w:w="40.0" w:type="dxa"/>
              <w:bottom w:w="40.0" w:type="dxa"/>
              <w:right w:w="40.0" w:type="dxa"/>
            </w:tcMar>
            <w:vAlign w:val="bottom"/>
          </w:tcPr>
          <w:p w:rsidR="00000000" w:rsidDel="00000000" w:rsidP="00000000" w:rsidRDefault="00000000" w:rsidRPr="00000000" w14:paraId="0000006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Majlesi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bl>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numPr>
          <w:ilvl w:val="0"/>
          <w:numId w:val="5"/>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Agenda </w:t>
      </w:r>
    </w:p>
    <w:p w:rsidR="00000000" w:rsidDel="00000000" w:rsidP="00000000" w:rsidRDefault="00000000" w:rsidRPr="00000000" w14:paraId="00000069">
      <w:pPr>
        <w:numPr>
          <w:ilvl w:val="1"/>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Amending to add finance budget</w:t>
      </w:r>
    </w:p>
    <w:p w:rsidR="00000000" w:rsidDel="00000000" w:rsidP="00000000" w:rsidRDefault="00000000" w:rsidRPr="00000000" w14:paraId="0000006A">
      <w:pPr>
        <w:numPr>
          <w:ilvl w:val="2"/>
          <w:numId w:val="5"/>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 to amend agenda with finance budget (Sen.Marquez), seconded (Sen. Nguyen),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18-0-0</w:t>
      </w:r>
    </w:p>
    <w:p w:rsidR="00000000" w:rsidDel="00000000" w:rsidP="00000000" w:rsidRDefault="00000000" w:rsidRPr="00000000" w14:paraId="0000006B">
      <w:pPr>
        <w:numPr>
          <w:ilvl w:val="2"/>
          <w:numId w:val="5"/>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agenda (Sen. ), seconded (Sen. Nguy),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18-0-0</w:t>
      </w:r>
    </w:p>
    <w:p w:rsidR="00000000" w:rsidDel="00000000" w:rsidP="00000000" w:rsidRDefault="00000000" w:rsidRPr="00000000" w14:paraId="0000006C">
      <w:pPr>
        <w:numPr>
          <w:ilvl w:val="0"/>
          <w:numId w:val="5"/>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Previous Meeting Minutes </w:t>
      </w:r>
    </w:p>
    <w:p w:rsidR="00000000" w:rsidDel="00000000" w:rsidP="00000000" w:rsidRDefault="00000000" w:rsidRPr="00000000" w14:paraId="0000006D">
      <w:pPr>
        <w:numPr>
          <w:ilvl w:val="1"/>
          <w:numId w:val="5"/>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Motion to approve special election meeting minutes (Sen.Kent), seconded (Sen. Aguiar),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18-0-0</w:t>
      </w:r>
      <w:r w:rsidDel="00000000" w:rsidR="00000000" w:rsidRPr="00000000">
        <w:rPr>
          <w:rtl w:val="0"/>
        </w:rPr>
      </w:r>
    </w:p>
    <w:p w:rsidR="00000000" w:rsidDel="00000000" w:rsidP="00000000" w:rsidRDefault="00000000" w:rsidRPr="00000000" w14:paraId="0000006E">
      <w:pPr>
        <w:numPr>
          <w:ilvl w:val="0"/>
          <w:numId w:val="5"/>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Ex-Officio Reports</w:t>
      </w:r>
    </w:p>
    <w:p w:rsidR="00000000" w:rsidDel="00000000" w:rsidP="00000000" w:rsidRDefault="00000000" w:rsidRPr="00000000" w14:paraId="0000006F">
      <w:pPr>
        <w:numPr>
          <w:ilvl w:val="0"/>
          <w:numId w:val="5"/>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Public Forum</w:t>
      </w:r>
    </w:p>
    <w:p w:rsidR="00000000" w:rsidDel="00000000" w:rsidP="00000000" w:rsidRDefault="00000000" w:rsidRPr="00000000" w14:paraId="00000070">
      <w:pPr>
        <w:numPr>
          <w:ilvl w:val="0"/>
          <w:numId w:val="10"/>
        </w:numPr>
        <w:spacing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ECAB Staff Ratification </w:t>
      </w:r>
      <w:r w:rsidDel="00000000" w:rsidR="00000000" w:rsidRPr="00000000">
        <w:rPr>
          <w:rtl w:val="0"/>
        </w:rPr>
      </w:r>
    </w:p>
    <w:p w:rsidR="00000000" w:rsidDel="00000000" w:rsidP="00000000" w:rsidRDefault="00000000" w:rsidRPr="00000000" w14:paraId="00000071">
      <w:pPr>
        <w:spacing w:line="240" w:lineRule="auto"/>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President Huerta</w:t>
      </w:r>
    </w:p>
    <w:p w:rsidR="00000000" w:rsidDel="00000000" w:rsidP="00000000" w:rsidRDefault="00000000" w:rsidRPr="00000000" w14:paraId="00000072">
      <w:pPr>
        <w:spacing w:line="240" w:lineRule="auto"/>
        <w:ind w:left="1440" w:firstLine="0"/>
        <w:rPr>
          <w:rFonts w:ascii="Times New Roman" w:cs="Times New Roman" w:eastAsia="Times New Roman" w:hAnsi="Times New Roman"/>
          <w:b w:val="1"/>
          <w:sz w:val="24"/>
          <w:szCs w:val="24"/>
        </w:rPr>
      </w:pPr>
      <w:r w:rsidDel="00000000" w:rsidR="00000000" w:rsidRPr="00000000">
        <w:rPr>
          <w:b w:val="1"/>
          <w:color w:val="222222"/>
          <w:highlight w:val="white"/>
          <w:rtl w:val="0"/>
        </w:rPr>
        <w:t xml:space="preserve">Ashley Taylor, ASUCR Chief of Staff</w:t>
      </w:r>
      <w:r w:rsidDel="00000000" w:rsidR="00000000" w:rsidRPr="00000000">
        <w:rPr>
          <w:rtl w:val="0"/>
        </w:rPr>
      </w:r>
    </w:p>
    <w:p w:rsidR="00000000" w:rsidDel="00000000" w:rsidP="00000000" w:rsidRDefault="00000000" w:rsidRPr="00000000" w14:paraId="00000073">
      <w:pPr>
        <w:numPr>
          <w:ilvl w:val="2"/>
          <w:numId w:val="10"/>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staff (Sen. Marquez), seconded (Sen.Nguy),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18-0-0</w:t>
      </w:r>
    </w:p>
    <w:p w:rsidR="00000000" w:rsidDel="00000000" w:rsidP="00000000" w:rsidRDefault="00000000" w:rsidRPr="00000000" w14:paraId="00000074">
      <w:pPr>
        <w:numPr>
          <w:ilvl w:val="2"/>
          <w:numId w:val="10"/>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Senator Marchan wants to discuss the hiring process for students to understand </w:t>
      </w:r>
    </w:p>
    <w:p w:rsidR="00000000" w:rsidDel="00000000" w:rsidP="00000000" w:rsidRDefault="00000000" w:rsidRPr="00000000" w14:paraId="00000075">
      <w:pPr>
        <w:numPr>
          <w:ilvl w:val="3"/>
          <w:numId w:val="10"/>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Worked with her on previous projects and observed her work ethic.</w:t>
      </w:r>
    </w:p>
    <w:p w:rsidR="00000000" w:rsidDel="00000000" w:rsidP="00000000" w:rsidRDefault="00000000" w:rsidRPr="00000000" w14:paraId="00000076">
      <w:pPr>
        <w:spacing w:line="240" w:lineRule="auto"/>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VP of Internal Garcia</w:t>
      </w:r>
    </w:p>
    <w:p w:rsidR="00000000" w:rsidDel="00000000" w:rsidP="00000000" w:rsidRDefault="00000000" w:rsidRPr="00000000" w14:paraId="00000077">
      <w:pPr>
        <w:spacing w:line="240" w:lineRule="auto"/>
        <w:ind w:left="1440" w:firstLine="0"/>
        <w:rPr>
          <w:rFonts w:ascii="Verdana" w:cs="Verdana" w:eastAsia="Verdana" w:hAnsi="Verdana"/>
          <w:b w:val="1"/>
          <w:color w:val="222222"/>
          <w:highlight w:val="white"/>
        </w:rPr>
      </w:pPr>
      <w:r w:rsidDel="00000000" w:rsidR="00000000" w:rsidRPr="00000000">
        <w:rPr>
          <w:rFonts w:ascii="Verdana" w:cs="Verdana" w:eastAsia="Verdana" w:hAnsi="Verdana"/>
          <w:b w:val="1"/>
          <w:color w:val="222222"/>
          <w:highlight w:val="white"/>
          <w:rtl w:val="0"/>
        </w:rPr>
        <w:t xml:space="preserve">Chief of Staff: Preeti Juturu</w:t>
      </w:r>
    </w:p>
    <w:p w:rsidR="00000000" w:rsidDel="00000000" w:rsidP="00000000" w:rsidRDefault="00000000" w:rsidRPr="00000000" w14:paraId="00000078">
      <w:pPr>
        <w:shd w:fill="ffffff" w:val="clear"/>
        <w:spacing w:line="240" w:lineRule="auto"/>
        <w:ind w:left="1440" w:firstLine="0"/>
        <w:rPr>
          <w:rFonts w:ascii="Verdana" w:cs="Verdana" w:eastAsia="Verdana" w:hAnsi="Verdana"/>
          <w:b w:val="1"/>
          <w:color w:val="222222"/>
        </w:rPr>
      </w:pPr>
      <w:r w:rsidDel="00000000" w:rsidR="00000000" w:rsidRPr="00000000">
        <w:rPr>
          <w:rFonts w:ascii="Verdana" w:cs="Verdana" w:eastAsia="Verdana" w:hAnsi="Verdana"/>
          <w:b w:val="1"/>
          <w:color w:val="222222"/>
          <w:rtl w:val="0"/>
        </w:rPr>
        <w:t xml:space="preserve">Executive Assistant: Chloe Wells</w:t>
      </w:r>
    </w:p>
    <w:p w:rsidR="00000000" w:rsidDel="00000000" w:rsidP="00000000" w:rsidRDefault="00000000" w:rsidRPr="00000000" w14:paraId="00000079">
      <w:pPr>
        <w:shd w:fill="ffffff" w:val="clear"/>
        <w:spacing w:line="240" w:lineRule="auto"/>
        <w:ind w:left="1440" w:firstLine="0"/>
        <w:rPr>
          <w:rFonts w:ascii="Verdana" w:cs="Verdana" w:eastAsia="Verdana" w:hAnsi="Verdana"/>
          <w:b w:val="1"/>
          <w:color w:val="222222"/>
        </w:rPr>
      </w:pPr>
      <w:r w:rsidDel="00000000" w:rsidR="00000000" w:rsidRPr="00000000">
        <w:rPr>
          <w:rFonts w:ascii="Verdana" w:cs="Verdana" w:eastAsia="Verdana" w:hAnsi="Verdana"/>
          <w:b w:val="1"/>
          <w:color w:val="222222"/>
          <w:rtl w:val="0"/>
        </w:rPr>
        <w:t xml:space="preserve">Communications Director: George Carballo-Santamaria</w:t>
      </w:r>
    </w:p>
    <w:p w:rsidR="00000000" w:rsidDel="00000000" w:rsidP="00000000" w:rsidRDefault="00000000" w:rsidRPr="00000000" w14:paraId="0000007A">
      <w:pPr>
        <w:shd w:fill="ffffff" w:val="clear"/>
        <w:spacing w:line="240" w:lineRule="auto"/>
        <w:ind w:left="1440" w:firstLine="0"/>
        <w:rPr>
          <w:rFonts w:ascii="Verdana" w:cs="Verdana" w:eastAsia="Verdana" w:hAnsi="Verdana"/>
          <w:b w:val="1"/>
          <w:color w:val="222222"/>
        </w:rPr>
      </w:pPr>
      <w:r w:rsidDel="00000000" w:rsidR="00000000" w:rsidRPr="00000000">
        <w:rPr>
          <w:rFonts w:ascii="Verdana" w:cs="Verdana" w:eastAsia="Verdana" w:hAnsi="Verdana"/>
          <w:b w:val="1"/>
          <w:color w:val="222222"/>
          <w:rtl w:val="0"/>
        </w:rPr>
        <w:t xml:space="preserve">Commissioner of Basic Needs: Nathan Penix</w:t>
      </w:r>
    </w:p>
    <w:p w:rsidR="00000000" w:rsidDel="00000000" w:rsidP="00000000" w:rsidRDefault="00000000" w:rsidRPr="00000000" w14:paraId="0000007B">
      <w:pPr>
        <w:shd w:fill="ffffff" w:val="clear"/>
        <w:spacing w:line="240" w:lineRule="auto"/>
        <w:ind w:left="1440" w:firstLine="0"/>
        <w:rPr>
          <w:rFonts w:ascii="Verdana" w:cs="Verdana" w:eastAsia="Verdana" w:hAnsi="Verdana"/>
          <w:b w:val="1"/>
          <w:color w:val="222222"/>
        </w:rPr>
      </w:pPr>
      <w:r w:rsidDel="00000000" w:rsidR="00000000" w:rsidRPr="00000000">
        <w:rPr>
          <w:rFonts w:ascii="Verdana" w:cs="Verdana" w:eastAsia="Verdana" w:hAnsi="Verdana"/>
          <w:b w:val="1"/>
          <w:color w:val="222222"/>
          <w:rtl w:val="0"/>
        </w:rPr>
        <w:t xml:space="preserve">Commissioner of Academic Affairs: Arshneel Kaur</w:t>
      </w:r>
    </w:p>
    <w:p w:rsidR="00000000" w:rsidDel="00000000" w:rsidP="00000000" w:rsidRDefault="00000000" w:rsidRPr="00000000" w14:paraId="0000007C">
      <w:pPr>
        <w:shd w:fill="ffffff" w:val="clear"/>
        <w:spacing w:line="240" w:lineRule="auto"/>
        <w:ind w:left="1440" w:firstLine="0"/>
        <w:rPr>
          <w:rFonts w:ascii="Verdana" w:cs="Verdana" w:eastAsia="Verdana" w:hAnsi="Verdana"/>
          <w:b w:val="1"/>
          <w:color w:val="222222"/>
        </w:rPr>
      </w:pPr>
      <w:r w:rsidDel="00000000" w:rsidR="00000000" w:rsidRPr="00000000">
        <w:rPr>
          <w:rFonts w:ascii="Verdana" w:cs="Verdana" w:eastAsia="Verdana" w:hAnsi="Verdana"/>
          <w:b w:val="1"/>
          <w:color w:val="222222"/>
          <w:rtl w:val="0"/>
        </w:rPr>
        <w:t xml:space="preserve">Diversity Council Co-Chair: Yvonne Marquez</w:t>
      </w:r>
    </w:p>
    <w:p w:rsidR="00000000" w:rsidDel="00000000" w:rsidP="00000000" w:rsidRDefault="00000000" w:rsidRPr="00000000" w14:paraId="0000007D">
      <w:pPr>
        <w:shd w:fill="ffffff" w:val="clear"/>
        <w:spacing w:line="240" w:lineRule="auto"/>
        <w:ind w:left="1440" w:firstLine="0"/>
        <w:rPr>
          <w:rFonts w:ascii="Verdana" w:cs="Verdana" w:eastAsia="Verdana" w:hAnsi="Verdana"/>
          <w:b w:val="1"/>
          <w:color w:val="222222"/>
        </w:rPr>
      </w:pPr>
      <w:r w:rsidDel="00000000" w:rsidR="00000000" w:rsidRPr="00000000">
        <w:rPr>
          <w:rFonts w:ascii="Verdana" w:cs="Verdana" w:eastAsia="Verdana" w:hAnsi="Verdana"/>
          <w:b w:val="1"/>
          <w:color w:val="222222"/>
          <w:rtl w:val="0"/>
        </w:rPr>
        <w:t xml:space="preserve">Diversity Council Co-Chair: Kiki Chavez</w:t>
      </w:r>
    </w:p>
    <w:p w:rsidR="00000000" w:rsidDel="00000000" w:rsidP="00000000" w:rsidRDefault="00000000" w:rsidRPr="00000000" w14:paraId="0000007E">
      <w:pPr>
        <w:spacing w:line="240" w:lineRule="auto"/>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numPr>
          <w:ilvl w:val="2"/>
          <w:numId w:val="10"/>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staff (PP. Cabalo), seconded (Sen. Kent),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18-0-0</w:t>
      </w:r>
      <w:r w:rsidDel="00000000" w:rsidR="00000000" w:rsidRPr="00000000">
        <w:rPr>
          <w:rtl w:val="0"/>
        </w:rPr>
      </w:r>
    </w:p>
    <w:p w:rsidR="00000000" w:rsidDel="00000000" w:rsidP="00000000" w:rsidRDefault="00000000" w:rsidRPr="00000000" w14:paraId="00000080">
      <w:pPr>
        <w:spacing w:line="240" w:lineRule="auto"/>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VP of External Rasso </w:t>
      </w:r>
    </w:p>
    <w:p w:rsidR="00000000" w:rsidDel="00000000" w:rsidP="00000000" w:rsidRDefault="00000000" w:rsidRPr="00000000" w14:paraId="00000081">
      <w:pPr>
        <w:spacing w:line="240" w:lineRule="auto"/>
        <w:ind w:left="1440" w:firstLine="0"/>
        <w:rPr>
          <w:rFonts w:ascii="Roboto" w:cs="Roboto" w:eastAsia="Roboto" w:hAnsi="Roboto"/>
          <w:b w:val="1"/>
          <w:sz w:val="20"/>
          <w:szCs w:val="20"/>
          <w:highlight w:val="white"/>
        </w:rPr>
      </w:pPr>
      <w:r w:rsidDel="00000000" w:rsidR="00000000" w:rsidRPr="00000000">
        <w:rPr>
          <w:rFonts w:ascii="Roboto" w:cs="Roboto" w:eastAsia="Roboto" w:hAnsi="Roboto"/>
          <w:b w:val="1"/>
          <w:sz w:val="20"/>
          <w:szCs w:val="20"/>
          <w:highlight w:val="white"/>
          <w:rtl w:val="0"/>
        </w:rPr>
        <w:t xml:space="preserve">External Chief of Staff: Luna Sebastain </w:t>
      </w:r>
    </w:p>
    <w:p w:rsidR="00000000" w:rsidDel="00000000" w:rsidP="00000000" w:rsidRDefault="00000000" w:rsidRPr="00000000" w14:paraId="00000082">
      <w:pPr>
        <w:spacing w:line="240" w:lineRule="auto"/>
        <w:ind w:left="1440" w:firstLine="0"/>
        <w:rPr>
          <w:rFonts w:ascii="Roboto" w:cs="Roboto" w:eastAsia="Roboto" w:hAnsi="Roboto"/>
          <w:b w:val="1"/>
          <w:sz w:val="20"/>
          <w:szCs w:val="20"/>
          <w:highlight w:val="white"/>
        </w:rPr>
      </w:pPr>
      <w:r w:rsidDel="00000000" w:rsidR="00000000" w:rsidRPr="00000000">
        <w:rPr>
          <w:rFonts w:ascii="Roboto" w:cs="Roboto" w:eastAsia="Roboto" w:hAnsi="Roboto"/>
          <w:b w:val="1"/>
          <w:sz w:val="20"/>
          <w:szCs w:val="20"/>
          <w:highlight w:val="white"/>
          <w:rtl w:val="0"/>
        </w:rPr>
        <w:t xml:space="preserve">Government Relations Director: Lizette Inzunza</w:t>
      </w:r>
    </w:p>
    <w:p w:rsidR="00000000" w:rsidDel="00000000" w:rsidP="00000000" w:rsidRDefault="00000000" w:rsidRPr="00000000" w14:paraId="00000083">
      <w:pPr>
        <w:spacing w:line="240" w:lineRule="auto"/>
        <w:ind w:left="1440" w:firstLine="0"/>
        <w:rPr>
          <w:rFonts w:ascii="Roboto" w:cs="Roboto" w:eastAsia="Roboto" w:hAnsi="Roboto"/>
          <w:b w:val="1"/>
          <w:sz w:val="20"/>
          <w:szCs w:val="20"/>
          <w:highlight w:val="white"/>
        </w:rPr>
      </w:pPr>
      <w:r w:rsidDel="00000000" w:rsidR="00000000" w:rsidRPr="00000000">
        <w:rPr>
          <w:rFonts w:ascii="Roboto" w:cs="Roboto" w:eastAsia="Roboto" w:hAnsi="Roboto"/>
          <w:b w:val="1"/>
          <w:sz w:val="20"/>
          <w:szCs w:val="20"/>
          <w:highlight w:val="white"/>
          <w:rtl w:val="0"/>
        </w:rPr>
        <w:t xml:space="preserve">Co-Campus Organizing Director: Elysha Castillo</w:t>
      </w:r>
    </w:p>
    <w:p w:rsidR="00000000" w:rsidDel="00000000" w:rsidP="00000000" w:rsidRDefault="00000000" w:rsidRPr="00000000" w14:paraId="00000084">
      <w:pPr>
        <w:spacing w:line="240" w:lineRule="auto"/>
        <w:ind w:left="1440" w:firstLine="0"/>
        <w:rPr>
          <w:rFonts w:ascii="Roboto" w:cs="Roboto" w:eastAsia="Roboto" w:hAnsi="Roboto"/>
          <w:b w:val="1"/>
          <w:sz w:val="20"/>
          <w:szCs w:val="20"/>
          <w:highlight w:val="white"/>
        </w:rPr>
      </w:pPr>
      <w:r w:rsidDel="00000000" w:rsidR="00000000" w:rsidRPr="00000000">
        <w:rPr>
          <w:rFonts w:ascii="Roboto" w:cs="Roboto" w:eastAsia="Roboto" w:hAnsi="Roboto"/>
          <w:b w:val="1"/>
          <w:sz w:val="20"/>
          <w:szCs w:val="20"/>
          <w:highlight w:val="white"/>
          <w:rtl w:val="0"/>
        </w:rPr>
        <w:t xml:space="preserve">Co-Campus Organizing Director: Roman Gomez </w:t>
      </w:r>
    </w:p>
    <w:p w:rsidR="00000000" w:rsidDel="00000000" w:rsidP="00000000" w:rsidRDefault="00000000" w:rsidRPr="00000000" w14:paraId="00000085">
      <w:pPr>
        <w:spacing w:line="240" w:lineRule="auto"/>
        <w:ind w:left="1440" w:firstLine="0"/>
        <w:rPr>
          <w:rFonts w:ascii="Roboto" w:cs="Roboto" w:eastAsia="Roboto" w:hAnsi="Roboto"/>
          <w:b w:val="1"/>
          <w:sz w:val="20"/>
          <w:szCs w:val="20"/>
          <w:highlight w:val="white"/>
        </w:rPr>
      </w:pPr>
      <w:r w:rsidDel="00000000" w:rsidR="00000000" w:rsidRPr="00000000">
        <w:rPr>
          <w:rFonts w:ascii="Roboto" w:cs="Roboto" w:eastAsia="Roboto" w:hAnsi="Roboto"/>
          <w:b w:val="1"/>
          <w:sz w:val="20"/>
          <w:szCs w:val="20"/>
          <w:highlight w:val="white"/>
          <w:rtl w:val="0"/>
        </w:rPr>
        <w:t xml:space="preserve">Civic Engagement Director: Emily Thomas</w:t>
      </w:r>
    </w:p>
    <w:p w:rsidR="00000000" w:rsidDel="00000000" w:rsidP="00000000" w:rsidRDefault="00000000" w:rsidRPr="00000000" w14:paraId="00000086">
      <w:pPr>
        <w:spacing w:line="240" w:lineRule="auto"/>
        <w:ind w:left="1440" w:firstLine="0"/>
        <w:rPr>
          <w:rFonts w:ascii="Roboto" w:cs="Roboto" w:eastAsia="Roboto" w:hAnsi="Roboto"/>
          <w:b w:val="1"/>
          <w:sz w:val="20"/>
          <w:szCs w:val="20"/>
          <w:highlight w:val="white"/>
        </w:rPr>
      </w:pPr>
      <w:r w:rsidDel="00000000" w:rsidR="00000000" w:rsidRPr="00000000">
        <w:rPr>
          <w:rFonts w:ascii="Roboto" w:cs="Roboto" w:eastAsia="Roboto" w:hAnsi="Roboto"/>
          <w:b w:val="1"/>
          <w:sz w:val="20"/>
          <w:szCs w:val="20"/>
          <w:highlight w:val="white"/>
          <w:rtl w:val="0"/>
        </w:rPr>
        <w:t xml:space="preserve">Labor Relations Director: Reyna Magallanes</w:t>
      </w:r>
    </w:p>
    <w:p w:rsidR="00000000" w:rsidDel="00000000" w:rsidP="00000000" w:rsidRDefault="00000000" w:rsidRPr="00000000" w14:paraId="00000087">
      <w:pPr>
        <w:spacing w:line="240" w:lineRule="auto"/>
        <w:ind w:left="1440" w:firstLine="0"/>
        <w:rPr>
          <w:rFonts w:ascii="Roboto" w:cs="Roboto" w:eastAsia="Roboto" w:hAnsi="Roboto"/>
          <w:b w:val="1"/>
          <w:sz w:val="20"/>
          <w:szCs w:val="20"/>
          <w:highlight w:val="white"/>
        </w:rPr>
      </w:pPr>
      <w:r w:rsidDel="00000000" w:rsidR="00000000" w:rsidRPr="00000000">
        <w:rPr>
          <w:rFonts w:ascii="Roboto" w:cs="Roboto" w:eastAsia="Roboto" w:hAnsi="Roboto"/>
          <w:b w:val="1"/>
          <w:sz w:val="20"/>
          <w:szCs w:val="20"/>
          <w:highlight w:val="white"/>
          <w:rtl w:val="0"/>
        </w:rPr>
        <w:t xml:space="preserve">Communications Director: Anaya Centers</w:t>
      </w:r>
    </w:p>
    <w:p w:rsidR="00000000" w:rsidDel="00000000" w:rsidP="00000000" w:rsidRDefault="00000000" w:rsidRPr="00000000" w14:paraId="00000088">
      <w:pPr>
        <w:numPr>
          <w:ilvl w:val="2"/>
          <w:numId w:val="10"/>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staff (Sen. Kent), seconded (Sen. Aguiar),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18-0-0</w:t>
      </w:r>
    </w:p>
    <w:p w:rsidR="00000000" w:rsidDel="00000000" w:rsidP="00000000" w:rsidRDefault="00000000" w:rsidRPr="00000000" w14:paraId="00000089">
      <w:pPr>
        <w:numPr>
          <w:ilvl w:val="2"/>
          <w:numId w:val="10"/>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Senator Marchan wants to discuss the hiring process for students to understand </w:t>
      </w:r>
    </w:p>
    <w:p w:rsidR="00000000" w:rsidDel="00000000" w:rsidP="00000000" w:rsidRDefault="00000000" w:rsidRPr="00000000" w14:paraId="0000008A">
      <w:pPr>
        <w:numPr>
          <w:ilvl w:val="3"/>
          <w:numId w:val="10"/>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VP of External Rasso set a list of criteria in May and sent out the opportunity to apply 3 times campus wide, extending the application. Consulted with others for input after filling a few positions </w:t>
      </w:r>
    </w:p>
    <w:p w:rsidR="00000000" w:rsidDel="00000000" w:rsidP="00000000" w:rsidRDefault="00000000" w:rsidRPr="00000000" w14:paraId="0000008B">
      <w:pPr>
        <w:spacing w:line="240" w:lineRule="auto"/>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VP of Finance Wang </w:t>
      </w:r>
    </w:p>
    <w:p w:rsidR="00000000" w:rsidDel="00000000" w:rsidP="00000000" w:rsidRDefault="00000000" w:rsidRPr="00000000" w14:paraId="0000008C">
      <w:pPr>
        <w:shd w:fill="ffffff" w:val="clear"/>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                          Vice-Chair: Jeffery Tran</w:t>
      </w:r>
    </w:p>
    <w:p w:rsidR="00000000" w:rsidDel="00000000" w:rsidP="00000000" w:rsidRDefault="00000000" w:rsidRPr="00000000" w14:paraId="0000008D">
      <w:pPr>
        <w:shd w:fill="ffffff" w:val="clear"/>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                          Secretary: Joanne Fu</w:t>
      </w:r>
    </w:p>
    <w:p w:rsidR="00000000" w:rsidDel="00000000" w:rsidP="00000000" w:rsidRDefault="00000000" w:rsidRPr="00000000" w14:paraId="0000008E">
      <w:pPr>
        <w:shd w:fill="ffffff" w:val="clear"/>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                          Crystal Tran</w:t>
      </w:r>
    </w:p>
    <w:p w:rsidR="00000000" w:rsidDel="00000000" w:rsidP="00000000" w:rsidRDefault="00000000" w:rsidRPr="00000000" w14:paraId="0000008F">
      <w:pPr>
        <w:spacing w:line="240" w:lineRule="auto"/>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numPr>
          <w:ilvl w:val="2"/>
          <w:numId w:val="10"/>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staff (Sen.Majlesi), seconded (Sen.Aguiar),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18-0-0</w:t>
      </w:r>
    </w:p>
    <w:p w:rsidR="00000000" w:rsidDel="00000000" w:rsidP="00000000" w:rsidRDefault="00000000" w:rsidRPr="00000000" w14:paraId="00000091">
      <w:pPr>
        <w:numPr>
          <w:ilvl w:val="2"/>
          <w:numId w:val="10"/>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Senator Marchan wants to discuss the hiring process for students to understand </w:t>
      </w:r>
    </w:p>
    <w:p w:rsidR="00000000" w:rsidDel="00000000" w:rsidP="00000000" w:rsidRDefault="00000000" w:rsidRPr="00000000" w14:paraId="00000092">
      <w:pPr>
        <w:numPr>
          <w:ilvl w:val="3"/>
          <w:numId w:val="10"/>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Quite a rigorous process for 47 applicants. All those hired have previous experience with the committee. Interviewed 15 and hired 7 </w:t>
      </w:r>
    </w:p>
    <w:p w:rsidR="00000000" w:rsidDel="00000000" w:rsidP="00000000" w:rsidRDefault="00000000" w:rsidRPr="00000000" w14:paraId="00000093">
      <w:pPr>
        <w:spacing w:line="240" w:lineRule="auto"/>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VP of Sustainability Gomez</w:t>
      </w:r>
    </w:p>
    <w:p w:rsidR="00000000" w:rsidDel="00000000" w:rsidP="00000000" w:rsidRDefault="00000000" w:rsidRPr="00000000" w14:paraId="00000094">
      <w:pPr>
        <w:numPr>
          <w:ilvl w:val="2"/>
          <w:numId w:val="10"/>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 not considered paid so will hold off until then </w:t>
      </w:r>
      <w:r w:rsidDel="00000000" w:rsidR="00000000" w:rsidRPr="00000000">
        <w:rPr>
          <w:rtl w:val="0"/>
        </w:rPr>
      </w:r>
    </w:p>
    <w:p w:rsidR="00000000" w:rsidDel="00000000" w:rsidP="00000000" w:rsidRDefault="00000000" w:rsidRPr="00000000" w14:paraId="00000095">
      <w:pPr>
        <w:spacing w:line="240" w:lineRule="auto"/>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Executive VP Hernandez</w:t>
      </w:r>
    </w:p>
    <w:p w:rsidR="00000000" w:rsidDel="00000000" w:rsidP="00000000" w:rsidRDefault="00000000" w:rsidRPr="00000000" w14:paraId="00000096">
      <w:pPr>
        <w:spacing w:line="240" w:lineRule="auto"/>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Parliamentarian: Andrew Leon-Bercovich</w:t>
      </w:r>
    </w:p>
    <w:p w:rsidR="00000000" w:rsidDel="00000000" w:rsidP="00000000" w:rsidRDefault="00000000" w:rsidRPr="00000000" w14:paraId="00000097">
      <w:pPr>
        <w:spacing w:line="240" w:lineRule="auto"/>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Senate Secretary: Sarah Dhaou</w:t>
      </w:r>
    </w:p>
    <w:p w:rsidR="00000000" w:rsidDel="00000000" w:rsidP="00000000" w:rsidRDefault="00000000" w:rsidRPr="00000000" w14:paraId="00000098">
      <w:pPr>
        <w:numPr>
          <w:ilvl w:val="2"/>
          <w:numId w:val="10"/>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staff (Sen.Marchan), seconded (Sen.Nguy),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18-0-0</w:t>
      </w:r>
    </w:p>
    <w:p w:rsidR="00000000" w:rsidDel="00000000" w:rsidP="00000000" w:rsidRDefault="00000000" w:rsidRPr="00000000" w14:paraId="00000099">
      <w:pPr>
        <w:numPr>
          <w:ilvl w:val="2"/>
          <w:numId w:val="10"/>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Explains why they were hired: </w:t>
      </w:r>
    </w:p>
    <w:p w:rsidR="00000000" w:rsidDel="00000000" w:rsidP="00000000" w:rsidRDefault="00000000" w:rsidRPr="00000000" w14:paraId="0000009A">
      <w:pPr>
        <w:numPr>
          <w:ilvl w:val="3"/>
          <w:numId w:val="10"/>
        </w:numPr>
        <w:spacing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100 applicants for senate and 50 for parliamentarian. Looked through all the qualifications and selected the ones she considers top tier. Held interviews to get to know their goals and what they want to achieve.</w:t>
      </w:r>
    </w:p>
    <w:p w:rsidR="00000000" w:rsidDel="00000000" w:rsidP="00000000" w:rsidRDefault="00000000" w:rsidRPr="00000000" w14:paraId="0000009B">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Elections Director Sean Nguyen</w:t>
      </w:r>
    </w:p>
    <w:p w:rsidR="00000000" w:rsidDel="00000000" w:rsidP="00000000" w:rsidRDefault="00000000" w:rsidRPr="00000000" w14:paraId="0000009D">
      <w:pP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Ballot Technician: Nicole McDonough</w:t>
      </w:r>
    </w:p>
    <w:p w:rsidR="00000000" w:rsidDel="00000000" w:rsidP="00000000" w:rsidRDefault="00000000" w:rsidRPr="00000000" w14:paraId="0000009E">
      <w:pP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Ballot Technician: Kimberly Fong</w:t>
      </w:r>
      <w:r w:rsidDel="00000000" w:rsidR="00000000" w:rsidRPr="00000000">
        <w:rPr>
          <w:rtl w:val="0"/>
        </w:rPr>
      </w:r>
    </w:p>
    <w:p w:rsidR="00000000" w:rsidDel="00000000" w:rsidP="00000000" w:rsidRDefault="00000000" w:rsidRPr="00000000" w14:paraId="0000009F">
      <w:pPr>
        <w:numPr>
          <w:ilvl w:val="2"/>
          <w:numId w:val="10"/>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staff (Sen.Aguiar), seconded (Sen.Marquez),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18-0-0</w:t>
      </w:r>
    </w:p>
    <w:p w:rsidR="00000000" w:rsidDel="00000000" w:rsidP="00000000" w:rsidRDefault="00000000" w:rsidRPr="00000000" w14:paraId="000000A0">
      <w:pPr>
        <w:numPr>
          <w:ilvl w:val="2"/>
          <w:numId w:val="10"/>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 Kent: there were ten positions, what were the other position titles?</w:t>
      </w:r>
      <w:r w:rsidDel="00000000" w:rsidR="00000000" w:rsidRPr="00000000">
        <w:rPr>
          <w:rtl w:val="0"/>
        </w:rPr>
      </w:r>
    </w:p>
    <w:p w:rsidR="00000000" w:rsidDel="00000000" w:rsidP="00000000" w:rsidRDefault="00000000" w:rsidRPr="00000000" w14:paraId="000000A1">
      <w:pPr>
        <w:numPr>
          <w:ilvl w:val="0"/>
          <w:numId w:val="5"/>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Forum</w:t>
      </w:r>
    </w:p>
    <w:p w:rsidR="00000000" w:rsidDel="00000000" w:rsidP="00000000" w:rsidRDefault="00000000" w:rsidRPr="00000000" w14:paraId="000000A2">
      <w:pPr>
        <w:numPr>
          <w:ilvl w:val="1"/>
          <w:numId w:val="5"/>
        </w:numPr>
        <w:spacing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sz w:val="24"/>
          <w:szCs w:val="24"/>
          <w:rtl w:val="0"/>
        </w:rPr>
        <w:t xml:space="preserve">Preeti Juturu:</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Asks senate to extend 4 mins in advance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A3">
      <w:pPr>
        <w:numPr>
          <w:ilvl w:val="2"/>
          <w:numId w:val="5"/>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extend time by 4 mins (PP.Cabalo), seconded (Sen.Marchan), motion passed 18-0-0</w:t>
      </w:r>
    </w:p>
    <w:p w:rsidR="00000000" w:rsidDel="00000000" w:rsidP="00000000" w:rsidRDefault="00000000" w:rsidRPr="00000000" w14:paraId="000000A4">
      <w:pPr>
        <w:numPr>
          <w:ilvl w:val="2"/>
          <w:numId w:val="5"/>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Asks senate to read over bill for SPP and Athletic </w:t>
      </w:r>
    </w:p>
    <w:p w:rsidR="00000000" w:rsidDel="00000000" w:rsidP="00000000" w:rsidRDefault="00000000" w:rsidRPr="00000000" w14:paraId="000000A5">
      <w:pPr>
        <w:numPr>
          <w:ilvl w:val="2"/>
          <w:numId w:val="5"/>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support of today’s policy</w:t>
      </w:r>
    </w:p>
    <w:p w:rsidR="00000000" w:rsidDel="00000000" w:rsidP="00000000" w:rsidRDefault="00000000" w:rsidRPr="00000000" w14:paraId="000000A6">
      <w:pPr>
        <w:numPr>
          <w:ilvl w:val="2"/>
          <w:numId w:val="5"/>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Ask senators to add pronouns to usernames </w:t>
      </w:r>
    </w:p>
    <w:p w:rsidR="00000000" w:rsidDel="00000000" w:rsidP="00000000" w:rsidRDefault="00000000" w:rsidRPr="00000000" w14:paraId="000000A7">
      <w:pPr>
        <w:numPr>
          <w:ilvl w:val="2"/>
          <w:numId w:val="5"/>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Support all staff hired in internal </w:t>
      </w:r>
    </w:p>
    <w:p w:rsidR="00000000" w:rsidDel="00000000" w:rsidP="00000000" w:rsidRDefault="00000000" w:rsidRPr="00000000" w14:paraId="000000A8">
      <w:pPr>
        <w:numPr>
          <w:ilvl w:val="2"/>
          <w:numId w:val="5"/>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Asks to get in contact to work on legislation pertaining to human rights and more</w:t>
      </w:r>
    </w:p>
    <w:p w:rsidR="00000000" w:rsidDel="00000000" w:rsidP="00000000" w:rsidRDefault="00000000" w:rsidRPr="00000000" w14:paraId="000000A9">
      <w:pPr>
        <w:numPr>
          <w:ilvl w:val="1"/>
          <w:numId w:val="5"/>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Brandon Molina Berrios:</w:t>
      </w:r>
    </w:p>
    <w:p w:rsidR="00000000" w:rsidDel="00000000" w:rsidP="00000000" w:rsidRDefault="00000000" w:rsidRPr="00000000" w14:paraId="000000AA">
      <w:pPr>
        <w:numPr>
          <w:ilvl w:val="2"/>
          <w:numId w:val="5"/>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of the primary authors to the update of the indigenous bill </w:t>
      </w:r>
    </w:p>
    <w:p w:rsidR="00000000" w:rsidDel="00000000" w:rsidP="00000000" w:rsidRDefault="00000000" w:rsidRPr="00000000" w14:paraId="000000AB">
      <w:pPr>
        <w:numPr>
          <w:ilvl w:val="2"/>
          <w:numId w:val="5"/>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building where there were some sacred oak trees. They were cut down and it was very disrespectful. Asking for outreach and partnership with ASUCR and the indigenous student task force </w:t>
      </w:r>
    </w:p>
    <w:p w:rsidR="00000000" w:rsidDel="00000000" w:rsidP="00000000" w:rsidRDefault="00000000" w:rsidRPr="00000000" w14:paraId="000000AC">
      <w:pPr>
        <w:numPr>
          <w:ilvl w:val="1"/>
          <w:numId w:val="5"/>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Ori Liwanag: </w:t>
      </w:r>
    </w:p>
    <w:p w:rsidR="00000000" w:rsidDel="00000000" w:rsidP="00000000" w:rsidRDefault="00000000" w:rsidRPr="00000000" w14:paraId="000000AD">
      <w:pPr>
        <w:numPr>
          <w:ilvl w:val="2"/>
          <w:numId w:val="5"/>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Campaign coordinator with CalPirg </w:t>
      </w:r>
    </w:p>
    <w:p w:rsidR="00000000" w:rsidDel="00000000" w:rsidP="00000000" w:rsidRDefault="00000000" w:rsidRPr="00000000" w14:paraId="000000AE">
      <w:pPr>
        <w:numPr>
          <w:ilvl w:val="2"/>
          <w:numId w:val="5"/>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Asks for support from ASUCR</w:t>
      </w:r>
    </w:p>
    <w:p w:rsidR="00000000" w:rsidDel="00000000" w:rsidP="00000000" w:rsidRDefault="00000000" w:rsidRPr="00000000" w14:paraId="000000AF">
      <w:pPr>
        <w:numPr>
          <w:ilvl w:val="2"/>
          <w:numId w:val="5"/>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CalPirg Fall Kickoff </w:t>
      </w:r>
    </w:p>
    <w:p w:rsidR="00000000" w:rsidDel="00000000" w:rsidP="00000000" w:rsidRDefault="00000000" w:rsidRPr="00000000" w14:paraId="000000B0">
      <w:pPr>
        <w:numPr>
          <w:ilvl w:val="1"/>
          <w:numId w:val="5"/>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Emily Thomas: </w:t>
      </w:r>
    </w:p>
    <w:p w:rsidR="00000000" w:rsidDel="00000000" w:rsidP="00000000" w:rsidRDefault="00000000" w:rsidRPr="00000000" w14:paraId="000000B1">
      <w:pPr>
        <w:numPr>
          <w:ilvl w:val="2"/>
          <w:numId w:val="5"/>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Speaks on the importance of voting and local leaders on the ballot</w:t>
      </w:r>
    </w:p>
    <w:p w:rsidR="00000000" w:rsidDel="00000000" w:rsidP="00000000" w:rsidRDefault="00000000" w:rsidRPr="00000000" w14:paraId="000000B2">
      <w:pPr>
        <w:numPr>
          <w:ilvl w:val="2"/>
          <w:numId w:val="5"/>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Importance of the census and using riverside address </w:t>
      </w:r>
    </w:p>
    <w:p w:rsidR="00000000" w:rsidDel="00000000" w:rsidP="00000000" w:rsidRDefault="00000000" w:rsidRPr="00000000" w14:paraId="000000B3">
      <w:pPr>
        <w:numPr>
          <w:ilvl w:val="2"/>
          <w:numId w:val="5"/>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Riverside Mayoral Forum event </w:t>
      </w:r>
    </w:p>
    <w:p w:rsidR="00000000" w:rsidDel="00000000" w:rsidP="00000000" w:rsidRDefault="00000000" w:rsidRPr="00000000" w14:paraId="000000B4">
      <w:pPr>
        <w:numPr>
          <w:ilvl w:val="0"/>
          <w:numId w:val="5"/>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 </w:t>
      </w:r>
    </w:p>
    <w:p w:rsidR="00000000" w:rsidDel="00000000" w:rsidP="00000000" w:rsidRDefault="00000000" w:rsidRPr="00000000" w14:paraId="000000B5">
      <w:pPr>
        <w:numPr>
          <w:ilvl w:val="0"/>
          <w:numId w:val="7"/>
        </w:numPr>
        <w:spacing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LRC </w:t>
      </w:r>
    </w:p>
    <w:p w:rsidR="00000000" w:rsidDel="00000000" w:rsidP="00000000" w:rsidRDefault="00000000" w:rsidRPr="00000000" w14:paraId="000000B6">
      <w:pPr>
        <w:numPr>
          <w:ilvl w:val="0"/>
          <w:numId w:val="3"/>
        </w:numPr>
        <w:spacing w:line="240" w:lineRule="auto"/>
        <w:ind w:left="2160" w:hanging="360"/>
        <w:rPr>
          <w:rFonts w:ascii="Times New Roman" w:cs="Times New Roman" w:eastAsia="Times New Roman" w:hAnsi="Times New Roman"/>
          <w:b w:val="1"/>
          <w:sz w:val="24"/>
          <w:szCs w:val="24"/>
        </w:rPr>
      </w:pPr>
      <w:hyperlink r:id="rId19">
        <w:r w:rsidDel="00000000" w:rsidR="00000000" w:rsidRPr="00000000">
          <w:rPr>
            <w:rFonts w:ascii="Times New Roman" w:cs="Times New Roman" w:eastAsia="Times New Roman" w:hAnsi="Times New Roman"/>
            <w:b w:val="1"/>
            <w:color w:val="1155cc"/>
            <w:sz w:val="24"/>
            <w:szCs w:val="24"/>
            <w:u w:val="single"/>
            <w:rtl w:val="0"/>
          </w:rPr>
          <w:t xml:space="preserve">SB-F20-001: Updates to Chapter XI Bylaws</w:t>
        </w:r>
      </w:hyperlink>
      <w:r w:rsidDel="00000000" w:rsidR="00000000" w:rsidRPr="00000000">
        <w:rPr>
          <w:rtl w:val="0"/>
        </w:rPr>
      </w:r>
    </w:p>
    <w:p w:rsidR="00000000" w:rsidDel="00000000" w:rsidP="00000000" w:rsidRDefault="00000000" w:rsidRPr="00000000" w14:paraId="000000B7">
      <w:pPr>
        <w:numPr>
          <w:ilvl w:val="1"/>
          <w:numId w:val="3"/>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open up point one of the LRC new business (PP.Cabalo), seconded (Sen.Aguiar)</w:t>
      </w:r>
    </w:p>
    <w:p w:rsidR="00000000" w:rsidDel="00000000" w:rsidP="00000000" w:rsidRDefault="00000000" w:rsidRPr="00000000" w14:paraId="000000B8">
      <w:pPr>
        <w:numPr>
          <w:ilvl w:val="1"/>
          <w:numId w:val="3"/>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PP Cabalo: Made by members of campus internal affairs office. Adds a lot of communities and positions and making them official in the bylaws </w:t>
      </w:r>
    </w:p>
    <w:p w:rsidR="00000000" w:rsidDel="00000000" w:rsidP="00000000" w:rsidRDefault="00000000" w:rsidRPr="00000000" w14:paraId="000000B9">
      <w:pPr>
        <w:numPr>
          <w:ilvl w:val="1"/>
          <w:numId w:val="3"/>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Preeti Juturu: seeks to revamp chapter 11 to add and recognize more positions </w:t>
      </w:r>
    </w:p>
    <w:p w:rsidR="00000000" w:rsidDel="00000000" w:rsidP="00000000" w:rsidRDefault="00000000" w:rsidRPr="00000000" w14:paraId="000000BA">
      <w:pPr>
        <w:numPr>
          <w:ilvl w:val="1"/>
          <w:numId w:val="3"/>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 to approve (PP.Cabalo), seconded (Sen.Marquez),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17-0-0</w:t>
      </w:r>
    </w:p>
    <w:p w:rsidR="00000000" w:rsidDel="00000000" w:rsidP="00000000" w:rsidRDefault="00000000" w:rsidRPr="00000000" w14:paraId="000000BB">
      <w:pPr>
        <w:numPr>
          <w:ilvl w:val="0"/>
          <w:numId w:val="3"/>
        </w:numPr>
        <w:spacing w:line="240" w:lineRule="auto"/>
        <w:ind w:left="2160" w:hanging="360"/>
        <w:rPr>
          <w:rFonts w:ascii="Times New Roman" w:cs="Times New Roman" w:eastAsia="Times New Roman" w:hAnsi="Times New Roman"/>
          <w:b w:val="1"/>
          <w:sz w:val="24"/>
          <w:szCs w:val="24"/>
        </w:rPr>
      </w:pPr>
      <w:hyperlink r:id="rId20">
        <w:r w:rsidDel="00000000" w:rsidR="00000000" w:rsidRPr="00000000">
          <w:rPr>
            <w:rFonts w:ascii="Times New Roman" w:cs="Times New Roman" w:eastAsia="Times New Roman" w:hAnsi="Times New Roman"/>
            <w:b w:val="1"/>
            <w:color w:val="1155cc"/>
            <w:sz w:val="24"/>
            <w:szCs w:val="24"/>
            <w:u w:val="single"/>
            <w:rtl w:val="0"/>
          </w:rPr>
          <w:t xml:space="preserve">SB-F20-002: Updates to Chapter L Bylaws</w:t>
        </w:r>
      </w:hyperlink>
      <w:r w:rsidDel="00000000" w:rsidR="00000000" w:rsidRPr="00000000">
        <w:rPr>
          <w:rtl w:val="0"/>
        </w:rPr>
      </w:r>
    </w:p>
    <w:p w:rsidR="00000000" w:rsidDel="00000000" w:rsidP="00000000" w:rsidRDefault="00000000" w:rsidRPr="00000000" w14:paraId="000000BC">
      <w:pPr>
        <w:numPr>
          <w:ilvl w:val="1"/>
          <w:numId w:val="3"/>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open up point 2 of the LRC new business (Sen.Marquez), seconded (Sen.Do)</w:t>
      </w:r>
    </w:p>
    <w:p w:rsidR="00000000" w:rsidDel="00000000" w:rsidP="00000000" w:rsidRDefault="00000000" w:rsidRPr="00000000" w14:paraId="000000BD">
      <w:pPr>
        <w:numPr>
          <w:ilvl w:val="1"/>
          <w:numId w:val="3"/>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PP Cabalo, Brandon Molina Berrios: legislation submitted by members of the native american association, honors society, american indian engineering and science society to revive this legislation. What to gain a voice to advocate for the many indigunous people who helped create our campus. </w:t>
      </w:r>
    </w:p>
    <w:p w:rsidR="00000000" w:rsidDel="00000000" w:rsidP="00000000" w:rsidRDefault="00000000" w:rsidRPr="00000000" w14:paraId="000000BE">
      <w:pPr>
        <w:numPr>
          <w:ilvl w:val="1"/>
          <w:numId w:val="3"/>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 Kent and Nguy asked questions </w:t>
      </w:r>
    </w:p>
    <w:p w:rsidR="00000000" w:rsidDel="00000000" w:rsidP="00000000" w:rsidRDefault="00000000" w:rsidRPr="00000000" w14:paraId="000000BF">
      <w:pPr>
        <w:numPr>
          <w:ilvl w:val="1"/>
          <w:numId w:val="3"/>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(Sen.Marchan), seconded (Sen.Marquez),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18-0-0</w:t>
      </w:r>
    </w:p>
    <w:p w:rsidR="00000000" w:rsidDel="00000000" w:rsidP="00000000" w:rsidRDefault="00000000" w:rsidRPr="00000000" w14:paraId="000000C0">
      <w:pPr>
        <w:numPr>
          <w:ilvl w:val="0"/>
          <w:numId w:val="3"/>
        </w:numPr>
        <w:spacing w:line="240" w:lineRule="auto"/>
        <w:ind w:left="2160" w:hanging="360"/>
        <w:rPr>
          <w:rFonts w:ascii="Times New Roman" w:cs="Times New Roman" w:eastAsia="Times New Roman" w:hAnsi="Times New Roman"/>
          <w:b w:val="1"/>
          <w:sz w:val="24"/>
          <w:szCs w:val="24"/>
        </w:rPr>
      </w:pPr>
      <w:hyperlink r:id="rId21">
        <w:r w:rsidDel="00000000" w:rsidR="00000000" w:rsidRPr="00000000">
          <w:rPr>
            <w:rFonts w:ascii="Times New Roman" w:cs="Times New Roman" w:eastAsia="Times New Roman" w:hAnsi="Times New Roman"/>
            <w:b w:val="1"/>
            <w:color w:val="1155cc"/>
            <w:sz w:val="24"/>
            <w:szCs w:val="24"/>
            <w:u w:val="single"/>
            <w:rtl w:val="0"/>
          </w:rPr>
          <w:t xml:space="preserve">SB-F20-003 Revisions to PPT Bylaw</w:t>
        </w:r>
      </w:hyperlink>
      <w:r w:rsidDel="00000000" w:rsidR="00000000" w:rsidRPr="00000000">
        <w:rPr>
          <w:rtl w:val="0"/>
        </w:rPr>
      </w:r>
    </w:p>
    <w:p w:rsidR="00000000" w:rsidDel="00000000" w:rsidP="00000000" w:rsidRDefault="00000000" w:rsidRPr="00000000" w14:paraId="000000C1">
      <w:pPr>
        <w:numPr>
          <w:ilvl w:val="1"/>
          <w:numId w:val="3"/>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open up point 3 of the LRC new business (PP.Cabalo), seconded (Sen.Marchan),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18-0-0</w:t>
      </w:r>
    </w:p>
    <w:p w:rsidR="00000000" w:rsidDel="00000000" w:rsidP="00000000" w:rsidRDefault="00000000" w:rsidRPr="00000000" w14:paraId="000000C2">
      <w:pPr>
        <w:numPr>
          <w:ilvl w:val="1"/>
          <w:numId w:val="3"/>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PP Cabalo: puts some things in writing for the PP</w:t>
      </w:r>
    </w:p>
    <w:p w:rsidR="00000000" w:rsidDel="00000000" w:rsidP="00000000" w:rsidRDefault="00000000" w:rsidRPr="00000000" w14:paraId="000000C3">
      <w:pPr>
        <w:numPr>
          <w:ilvl w:val="1"/>
          <w:numId w:val="3"/>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(PP. Cabalo), seconded (Sen.Marchen),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18-0-0</w:t>
      </w:r>
    </w:p>
    <w:p w:rsidR="00000000" w:rsidDel="00000000" w:rsidP="00000000" w:rsidRDefault="00000000" w:rsidRPr="00000000" w14:paraId="000000C4">
      <w:pPr>
        <w:numPr>
          <w:ilvl w:val="0"/>
          <w:numId w:val="3"/>
        </w:numPr>
        <w:spacing w:line="240" w:lineRule="auto"/>
        <w:ind w:left="2160" w:hanging="360"/>
        <w:rPr>
          <w:rFonts w:ascii="Times New Roman" w:cs="Times New Roman" w:eastAsia="Times New Roman" w:hAnsi="Times New Roman"/>
          <w:b w:val="1"/>
          <w:sz w:val="24"/>
          <w:szCs w:val="24"/>
        </w:rPr>
      </w:pPr>
      <w:hyperlink r:id="rId22">
        <w:r w:rsidDel="00000000" w:rsidR="00000000" w:rsidRPr="00000000">
          <w:rPr>
            <w:rFonts w:ascii="Times New Roman" w:cs="Times New Roman" w:eastAsia="Times New Roman" w:hAnsi="Times New Roman"/>
            <w:b w:val="1"/>
            <w:color w:val="1155cc"/>
            <w:sz w:val="24"/>
            <w:szCs w:val="24"/>
            <w:u w:val="single"/>
            <w:rtl w:val="0"/>
          </w:rPr>
          <w:t xml:space="preserve">CA-F20-001 Constitutional Precedence</w:t>
        </w:r>
      </w:hyperlink>
      <w:r w:rsidDel="00000000" w:rsidR="00000000" w:rsidRPr="00000000">
        <w:rPr>
          <w:rtl w:val="0"/>
        </w:rPr>
      </w:r>
    </w:p>
    <w:p w:rsidR="00000000" w:rsidDel="00000000" w:rsidP="00000000" w:rsidRDefault="00000000" w:rsidRPr="00000000" w14:paraId="000000C5">
      <w:pPr>
        <w:numPr>
          <w:ilvl w:val="1"/>
          <w:numId w:val="3"/>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open up point 4 of the LRC new business (Sen.Majlesi), seconded (Sen.Aguiar),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18-0-0</w:t>
      </w:r>
    </w:p>
    <w:p w:rsidR="00000000" w:rsidDel="00000000" w:rsidP="00000000" w:rsidRDefault="00000000" w:rsidRPr="00000000" w14:paraId="000000C6">
      <w:pPr>
        <w:numPr>
          <w:ilvl w:val="1"/>
          <w:numId w:val="3"/>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PP Cabalo: puts it in writing that the constitution is the top documents  </w:t>
      </w:r>
    </w:p>
    <w:p w:rsidR="00000000" w:rsidDel="00000000" w:rsidP="00000000" w:rsidRDefault="00000000" w:rsidRPr="00000000" w14:paraId="000000C7">
      <w:pPr>
        <w:numPr>
          <w:ilvl w:val="1"/>
          <w:numId w:val="3"/>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(Sen.Majlesi), seconded (Sen.Aguiar),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18-0-0</w:t>
      </w:r>
    </w:p>
    <w:p w:rsidR="00000000" w:rsidDel="00000000" w:rsidP="00000000" w:rsidRDefault="00000000" w:rsidRPr="00000000" w14:paraId="000000C8">
      <w:pPr>
        <w:numPr>
          <w:ilvl w:val="0"/>
          <w:numId w:val="3"/>
        </w:numPr>
        <w:spacing w:line="240" w:lineRule="auto"/>
        <w:ind w:left="2160" w:hanging="360"/>
        <w:rPr>
          <w:rFonts w:ascii="Times New Roman" w:cs="Times New Roman" w:eastAsia="Times New Roman" w:hAnsi="Times New Roman"/>
          <w:b w:val="1"/>
          <w:sz w:val="24"/>
          <w:szCs w:val="24"/>
        </w:rPr>
      </w:pPr>
      <w:hyperlink r:id="rId23">
        <w:r w:rsidDel="00000000" w:rsidR="00000000" w:rsidRPr="00000000">
          <w:rPr>
            <w:rFonts w:ascii="Times New Roman" w:cs="Times New Roman" w:eastAsia="Times New Roman" w:hAnsi="Times New Roman"/>
            <w:b w:val="1"/>
            <w:color w:val="1155cc"/>
            <w:sz w:val="24"/>
            <w:szCs w:val="24"/>
            <w:u w:val="single"/>
            <w:rtl w:val="0"/>
          </w:rPr>
          <w:t xml:space="preserve">CA-F20-002 Amending the Amendment Process</w:t>
        </w:r>
      </w:hyperlink>
      <w:r w:rsidDel="00000000" w:rsidR="00000000" w:rsidRPr="00000000">
        <w:rPr>
          <w:rtl w:val="0"/>
        </w:rPr>
      </w:r>
    </w:p>
    <w:p w:rsidR="00000000" w:rsidDel="00000000" w:rsidP="00000000" w:rsidRDefault="00000000" w:rsidRPr="00000000" w14:paraId="000000C9">
      <w:pPr>
        <w:numPr>
          <w:ilvl w:val="1"/>
          <w:numId w:val="3"/>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open up point 5 of the LRC new business (Sen.Sancheti), seconded (Sen. An),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18-0-0</w:t>
      </w:r>
    </w:p>
    <w:p w:rsidR="00000000" w:rsidDel="00000000" w:rsidP="00000000" w:rsidRDefault="00000000" w:rsidRPr="00000000" w14:paraId="000000CA">
      <w:pPr>
        <w:numPr>
          <w:ilvl w:val="1"/>
          <w:numId w:val="3"/>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PPCabalo: amends the amendment process of the constitution </w:t>
      </w:r>
    </w:p>
    <w:p w:rsidR="00000000" w:rsidDel="00000000" w:rsidP="00000000" w:rsidRDefault="00000000" w:rsidRPr="00000000" w14:paraId="000000CB">
      <w:pPr>
        <w:numPr>
          <w:ilvl w:val="1"/>
          <w:numId w:val="3"/>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Elections Director Nguyen: is willing to answer any questions that senators have on this </w:t>
      </w:r>
    </w:p>
    <w:p w:rsidR="00000000" w:rsidDel="00000000" w:rsidP="00000000" w:rsidRDefault="00000000" w:rsidRPr="00000000" w14:paraId="000000CC">
      <w:pPr>
        <w:numPr>
          <w:ilvl w:val="2"/>
          <w:numId w:val="3"/>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 Marquez: are we representing less students as a result of this </w:t>
      </w:r>
    </w:p>
    <w:p w:rsidR="00000000" w:rsidDel="00000000" w:rsidP="00000000" w:rsidRDefault="00000000" w:rsidRPr="00000000" w14:paraId="000000CD">
      <w:pPr>
        <w:numPr>
          <w:ilvl w:val="2"/>
          <w:numId w:val="3"/>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PP Cabalo: the two percent is more in line with other UC’s not necessarily less</w:t>
      </w:r>
    </w:p>
    <w:p w:rsidR="00000000" w:rsidDel="00000000" w:rsidP="00000000" w:rsidRDefault="00000000" w:rsidRPr="00000000" w14:paraId="000000CE">
      <w:pPr>
        <w:numPr>
          <w:ilvl w:val="2"/>
          <w:numId w:val="3"/>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 Marquez: UC Irvine has a higher population that UCR and the percentages change </w:t>
      </w:r>
    </w:p>
    <w:p w:rsidR="00000000" w:rsidDel="00000000" w:rsidP="00000000" w:rsidRDefault="00000000" w:rsidRPr="00000000" w14:paraId="000000CF">
      <w:pPr>
        <w:numPr>
          <w:ilvl w:val="2"/>
          <w:numId w:val="3"/>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 Majlesi: Did you look into the voter turnout at UCI and how did you choose to compare UCR to UCI</w:t>
      </w:r>
    </w:p>
    <w:p w:rsidR="00000000" w:rsidDel="00000000" w:rsidP="00000000" w:rsidRDefault="00000000" w:rsidRPr="00000000" w14:paraId="000000D0">
      <w:pPr>
        <w:numPr>
          <w:ilvl w:val="2"/>
          <w:numId w:val="3"/>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PP Cabalo: Could not find specific information on their voter turnout. Individuals at UCI have been quite politically active in their student gov. Chose UCI because they are much more in line with UCR than other UC’s</w:t>
      </w:r>
    </w:p>
    <w:p w:rsidR="00000000" w:rsidDel="00000000" w:rsidP="00000000" w:rsidRDefault="00000000" w:rsidRPr="00000000" w14:paraId="000000D1">
      <w:pPr>
        <w:numPr>
          <w:ilvl w:val="2"/>
          <w:numId w:val="3"/>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Elections Director Nguyen: voter turnout last year at UCI was 4,450 student turnout </w:t>
      </w:r>
    </w:p>
    <w:p w:rsidR="00000000" w:rsidDel="00000000" w:rsidP="00000000" w:rsidRDefault="00000000" w:rsidRPr="00000000" w14:paraId="000000D2">
      <w:pPr>
        <w:numPr>
          <w:ilvl w:val="2"/>
          <w:numId w:val="3"/>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 to extend time by 5 more minutes (Sen Kent), seconded (Sen.Ballesteros), motion passes 18-0-0</w:t>
      </w:r>
    </w:p>
    <w:p w:rsidR="00000000" w:rsidDel="00000000" w:rsidP="00000000" w:rsidRDefault="00000000" w:rsidRPr="00000000" w14:paraId="000000D3">
      <w:pPr>
        <w:numPr>
          <w:ilvl w:val="2"/>
          <w:numId w:val="3"/>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 Kent: Concerned with the number and worries that 2% could push through and what is 2% of the student body.</w:t>
      </w:r>
    </w:p>
    <w:p w:rsidR="00000000" w:rsidDel="00000000" w:rsidP="00000000" w:rsidRDefault="00000000" w:rsidRPr="00000000" w14:paraId="000000D4">
      <w:pPr>
        <w:numPr>
          <w:ilvl w:val="2"/>
          <w:numId w:val="3"/>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PP Cabalo: should be noted that there still needs to be a vote by the student body. 430-500 is 2% but it will grow </w:t>
      </w:r>
    </w:p>
    <w:p w:rsidR="00000000" w:rsidDel="00000000" w:rsidP="00000000" w:rsidRDefault="00000000" w:rsidRPr="00000000" w14:paraId="000000D5">
      <w:pPr>
        <w:numPr>
          <w:ilvl w:val="2"/>
          <w:numId w:val="3"/>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 to extend time by 10 min (PP. Cabalo), seconded (Sen. Kent), motion passes 18-0-0</w:t>
      </w:r>
    </w:p>
    <w:p w:rsidR="00000000" w:rsidDel="00000000" w:rsidP="00000000" w:rsidRDefault="00000000" w:rsidRPr="00000000" w14:paraId="000000D6">
      <w:pPr>
        <w:numPr>
          <w:ilvl w:val="2"/>
          <w:numId w:val="3"/>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PP. Cabalo: yield the floor to other writers </w:t>
      </w:r>
    </w:p>
    <w:p w:rsidR="00000000" w:rsidDel="00000000" w:rsidP="00000000" w:rsidRDefault="00000000" w:rsidRPr="00000000" w14:paraId="000000D7">
      <w:pPr>
        <w:numPr>
          <w:ilvl w:val="2"/>
          <w:numId w:val="3"/>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 Marchan supports, Sen. Ballesteros supports and wants to remind that this is to encourage students to </w:t>
      </w:r>
    </w:p>
    <w:p w:rsidR="00000000" w:rsidDel="00000000" w:rsidP="00000000" w:rsidRDefault="00000000" w:rsidRPr="00000000" w14:paraId="000000D8">
      <w:pPr>
        <w:numPr>
          <w:ilvl w:val="2"/>
          <w:numId w:val="3"/>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 to extend time by 10 mins (Sen. Kent), seconded (Sen Marchan), motion passes 17-0-0</w:t>
      </w:r>
    </w:p>
    <w:p w:rsidR="00000000" w:rsidDel="00000000" w:rsidP="00000000" w:rsidRDefault="00000000" w:rsidRPr="00000000" w14:paraId="000000D9">
      <w:pPr>
        <w:numPr>
          <w:ilvl w:val="2"/>
          <w:numId w:val="3"/>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 Ballestros says 2% is much feasible for voter turnout </w:t>
      </w:r>
    </w:p>
    <w:p w:rsidR="00000000" w:rsidDel="00000000" w:rsidP="00000000" w:rsidRDefault="00000000" w:rsidRPr="00000000" w14:paraId="000000DA">
      <w:pPr>
        <w:numPr>
          <w:ilvl w:val="2"/>
          <w:numId w:val="3"/>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 Morales says there is more time to add details and have conversation. Asks to bring to a vote </w:t>
      </w:r>
    </w:p>
    <w:p w:rsidR="00000000" w:rsidDel="00000000" w:rsidP="00000000" w:rsidRDefault="00000000" w:rsidRPr="00000000" w14:paraId="000000DB">
      <w:pPr>
        <w:numPr>
          <w:ilvl w:val="2"/>
          <w:numId w:val="3"/>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PP. Cabalo wants to reiterate that by putting this on the ballot today we are not approving or deny we are leaving it up to the student population to decide</w:t>
      </w:r>
    </w:p>
    <w:p w:rsidR="00000000" w:rsidDel="00000000" w:rsidP="00000000" w:rsidRDefault="00000000" w:rsidRPr="00000000" w14:paraId="000000DC">
      <w:pPr>
        <w:numPr>
          <w:ilvl w:val="1"/>
          <w:numId w:val="3"/>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this item to be on the ballot in April (Sen.Sancheti), seconded (Sen. An),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15-2-0</w:t>
      </w:r>
    </w:p>
    <w:p w:rsidR="00000000" w:rsidDel="00000000" w:rsidP="00000000" w:rsidRDefault="00000000" w:rsidRPr="00000000" w14:paraId="000000DD">
      <w:pPr>
        <w:numPr>
          <w:ilvl w:val="0"/>
          <w:numId w:val="3"/>
        </w:numPr>
        <w:spacing w:line="240" w:lineRule="auto"/>
        <w:ind w:left="2160" w:hanging="360"/>
        <w:rPr>
          <w:rFonts w:ascii="Times New Roman" w:cs="Times New Roman" w:eastAsia="Times New Roman" w:hAnsi="Times New Roman"/>
          <w:b w:val="1"/>
          <w:sz w:val="24"/>
          <w:szCs w:val="24"/>
        </w:rPr>
      </w:pPr>
      <w:hyperlink r:id="rId24">
        <w:r w:rsidDel="00000000" w:rsidR="00000000" w:rsidRPr="00000000">
          <w:rPr>
            <w:rFonts w:ascii="Times New Roman" w:cs="Times New Roman" w:eastAsia="Times New Roman" w:hAnsi="Times New Roman"/>
            <w:b w:val="1"/>
            <w:color w:val="1155cc"/>
            <w:sz w:val="24"/>
            <w:szCs w:val="24"/>
            <w:u w:val="single"/>
            <w:rtl w:val="0"/>
          </w:rPr>
          <w:t xml:space="preserve">CA-F20-003 Amending the Veto Process</w:t>
        </w:r>
      </w:hyperlink>
      <w:r w:rsidDel="00000000" w:rsidR="00000000" w:rsidRPr="00000000">
        <w:rPr>
          <w:rtl w:val="0"/>
        </w:rPr>
      </w:r>
    </w:p>
    <w:p w:rsidR="00000000" w:rsidDel="00000000" w:rsidP="00000000" w:rsidRDefault="00000000" w:rsidRPr="00000000" w14:paraId="000000DE">
      <w:pPr>
        <w:numPr>
          <w:ilvl w:val="1"/>
          <w:numId w:val="3"/>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open up point 6 of the LRC new business (Sen.Nguy), seconded (Sen.Nguyen),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18-0-0</w:t>
      </w:r>
    </w:p>
    <w:p w:rsidR="00000000" w:rsidDel="00000000" w:rsidP="00000000" w:rsidRDefault="00000000" w:rsidRPr="00000000" w14:paraId="000000DF">
      <w:pPr>
        <w:numPr>
          <w:ilvl w:val="1"/>
          <w:numId w:val="3"/>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PP. Cabalo: changing veto from needing unanymous to needing ⅔. This isn't approving or denying, this is to allow student to vote on what they want</w:t>
      </w:r>
    </w:p>
    <w:p w:rsidR="00000000" w:rsidDel="00000000" w:rsidP="00000000" w:rsidRDefault="00000000" w:rsidRPr="00000000" w14:paraId="000000E0">
      <w:pPr>
        <w:numPr>
          <w:ilvl w:val="1"/>
          <w:numId w:val="3"/>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approve (Sen.Nguy), seconded (Sen.Nguyen),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17-0-0</w:t>
      </w:r>
    </w:p>
    <w:p w:rsidR="00000000" w:rsidDel="00000000" w:rsidP="00000000" w:rsidRDefault="00000000" w:rsidRPr="00000000" w14:paraId="000000E1">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B.  Approval of ECAB Summer Meeting Minutes </w:t>
      </w:r>
    </w:p>
    <w:p w:rsidR="00000000" w:rsidDel="00000000" w:rsidP="00000000" w:rsidRDefault="00000000" w:rsidRPr="00000000" w14:paraId="000000E2">
      <w:pPr>
        <w:numPr>
          <w:ilvl w:val="0"/>
          <w:numId w:val="8"/>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 to open approval of ECAB Summer meeting minutes (Sen.Kent ), seconded (Sen.Aguiar),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17-0-0</w:t>
      </w:r>
    </w:p>
    <w:p w:rsidR="00000000" w:rsidDel="00000000" w:rsidP="00000000" w:rsidRDefault="00000000" w:rsidRPr="00000000" w14:paraId="000000E3">
      <w:pPr>
        <w:numPr>
          <w:ilvl w:val="0"/>
          <w:numId w:val="8"/>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meeting minutes (Sen.Kent ), seconded (Sen. Aguiar),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17-0-0</w:t>
      </w:r>
    </w:p>
    <w:p w:rsidR="00000000" w:rsidDel="00000000" w:rsidP="00000000" w:rsidRDefault="00000000" w:rsidRPr="00000000" w14:paraId="000000E4">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 Finance Budget</w:t>
      </w:r>
    </w:p>
    <w:p w:rsidR="00000000" w:rsidDel="00000000" w:rsidP="00000000" w:rsidRDefault="00000000" w:rsidRPr="00000000" w14:paraId="000000E5">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    </w:t>
      </w:r>
      <w:hyperlink r:id="rId25">
        <w:r w:rsidDel="00000000" w:rsidR="00000000" w:rsidRPr="00000000">
          <w:rPr>
            <w:rFonts w:ascii="Times New Roman" w:cs="Times New Roman" w:eastAsia="Times New Roman" w:hAnsi="Times New Roman"/>
            <w:b w:val="1"/>
            <w:color w:val="1155cc"/>
            <w:sz w:val="24"/>
            <w:szCs w:val="24"/>
            <w:u w:val="single"/>
            <w:rtl w:val="0"/>
          </w:rPr>
          <w:t xml:space="preserve">Finance Hearing Meeting Minutes</w:t>
        </w:r>
      </w:hyperlink>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E6">
      <w:pPr>
        <w:numPr>
          <w:ilvl w:val="1"/>
          <w:numId w:val="8"/>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open approval of Financial Hearing meeting minutes (Sen.Nguyen), seconded (Sen.Do),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17-0-0</w:t>
      </w:r>
    </w:p>
    <w:p w:rsidR="00000000" w:rsidDel="00000000" w:rsidP="00000000" w:rsidRDefault="00000000" w:rsidRPr="00000000" w14:paraId="000000E7">
      <w:pPr>
        <w:numPr>
          <w:ilvl w:val="1"/>
          <w:numId w:val="8"/>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 Kent: Do orgs have to report what they are using this money for?</w:t>
      </w:r>
    </w:p>
    <w:p w:rsidR="00000000" w:rsidDel="00000000" w:rsidP="00000000" w:rsidRDefault="00000000" w:rsidRPr="00000000" w14:paraId="000000E8">
      <w:pPr>
        <w:numPr>
          <w:ilvl w:val="2"/>
          <w:numId w:val="8"/>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During the process they are asked what they will use the money for </w:t>
      </w:r>
    </w:p>
    <w:p w:rsidR="00000000" w:rsidDel="00000000" w:rsidP="00000000" w:rsidRDefault="00000000" w:rsidRPr="00000000" w14:paraId="000000E9">
      <w:pPr>
        <w:numPr>
          <w:ilvl w:val="1"/>
          <w:numId w:val="8"/>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 Morales: Is there a cao in how much an org receives? Is there a process for how the cap changes every year</w:t>
      </w:r>
    </w:p>
    <w:p w:rsidR="00000000" w:rsidDel="00000000" w:rsidP="00000000" w:rsidRDefault="00000000" w:rsidRPr="00000000" w14:paraId="000000EA">
      <w:pPr>
        <w:numPr>
          <w:ilvl w:val="2"/>
          <w:numId w:val="8"/>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700 and can ask for 10% increase every year</w:t>
      </w:r>
    </w:p>
    <w:p w:rsidR="00000000" w:rsidDel="00000000" w:rsidP="00000000" w:rsidRDefault="00000000" w:rsidRPr="00000000" w14:paraId="000000EB">
      <w:pPr>
        <w:numPr>
          <w:ilvl w:val="1"/>
          <w:numId w:val="8"/>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meeting minutes (Sen. Nguyen ), seconded (Sen.Do),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16-0-0</w:t>
      </w:r>
      <w:r w:rsidDel="00000000" w:rsidR="00000000" w:rsidRPr="00000000">
        <w:rPr>
          <w:rtl w:val="0"/>
        </w:rPr>
      </w:r>
    </w:p>
    <w:p w:rsidR="00000000" w:rsidDel="00000000" w:rsidP="00000000" w:rsidRDefault="00000000" w:rsidRPr="00000000" w14:paraId="000000EC">
      <w:pPr>
        <w:numPr>
          <w:ilvl w:val="0"/>
          <w:numId w:val="5"/>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Comment </w:t>
      </w:r>
    </w:p>
    <w:p w:rsidR="00000000" w:rsidDel="00000000" w:rsidP="00000000" w:rsidRDefault="00000000" w:rsidRPr="00000000" w14:paraId="000000ED">
      <w:pPr>
        <w:numPr>
          <w:ilvl w:val="1"/>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one filled out public comment form </w:t>
      </w:r>
    </w:p>
    <w:p w:rsidR="00000000" w:rsidDel="00000000" w:rsidP="00000000" w:rsidRDefault="00000000" w:rsidRPr="00000000" w14:paraId="000000EE">
      <w:pPr>
        <w:numPr>
          <w:ilvl w:val="0"/>
          <w:numId w:val="5"/>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 </w:t>
      </w:r>
    </w:p>
    <w:p w:rsidR="00000000" w:rsidDel="00000000" w:rsidP="00000000" w:rsidRDefault="00000000" w:rsidRPr="00000000" w14:paraId="000000EF">
      <w:pPr>
        <w:numPr>
          <w:ilvl w:val="1"/>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reports </w:t>
      </w:r>
    </w:p>
    <w:p w:rsidR="00000000" w:rsidDel="00000000" w:rsidP="00000000" w:rsidRDefault="00000000" w:rsidRPr="00000000" w14:paraId="000000F0">
      <w:pPr>
        <w:numPr>
          <w:ilvl w:val="0"/>
          <w:numId w:val="5"/>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Senator Reports </w:t>
      </w:r>
    </w:p>
    <w:p w:rsidR="00000000" w:rsidDel="00000000" w:rsidP="00000000" w:rsidRDefault="00000000" w:rsidRPr="00000000" w14:paraId="000000F1">
      <w:pPr>
        <w:numPr>
          <w:ilvl w:val="1"/>
          <w:numId w:val="5"/>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Senator Morales</w:t>
      </w:r>
    </w:p>
    <w:p w:rsidR="00000000" w:rsidDel="00000000" w:rsidP="00000000" w:rsidRDefault="00000000" w:rsidRPr="00000000" w14:paraId="000000F2">
      <w:pPr>
        <w:numPr>
          <w:ilvl w:val="2"/>
          <w:numId w:val="5"/>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last couple weeks he has reached out to gender initiative centers. Building a relationship with ASUCR and their centers. Took on the task to look over legislation that was voted on. CHASS Senators will be meeting on November 5</w:t>
      </w:r>
    </w:p>
    <w:p w:rsidR="00000000" w:rsidDel="00000000" w:rsidP="00000000" w:rsidRDefault="00000000" w:rsidRPr="00000000" w14:paraId="000000F3">
      <w:pPr>
        <w:numPr>
          <w:ilvl w:val="1"/>
          <w:numId w:val="5"/>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Senator Zeng</w:t>
      </w:r>
    </w:p>
    <w:p w:rsidR="00000000" w:rsidDel="00000000" w:rsidP="00000000" w:rsidRDefault="00000000" w:rsidRPr="00000000" w14:paraId="000000F4">
      <w:pPr>
        <w:numPr>
          <w:ilvl w:val="2"/>
          <w:numId w:val="5"/>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academic </w:t>
      </w:r>
      <w:r w:rsidDel="00000000" w:rsidR="00000000" w:rsidRPr="00000000">
        <w:rPr>
          <w:rFonts w:ascii="Times New Roman" w:cs="Times New Roman" w:eastAsia="Times New Roman" w:hAnsi="Times New Roman"/>
          <w:sz w:val="24"/>
          <w:szCs w:val="24"/>
          <w:rtl w:val="0"/>
        </w:rPr>
        <w:t xml:space="preserve">advisement</w:t>
      </w:r>
      <w:r w:rsidDel="00000000" w:rsidR="00000000" w:rsidRPr="00000000">
        <w:rPr>
          <w:rFonts w:ascii="Times New Roman" w:cs="Times New Roman" w:eastAsia="Times New Roman" w:hAnsi="Times New Roman"/>
          <w:sz w:val="24"/>
          <w:szCs w:val="24"/>
          <w:rtl w:val="0"/>
        </w:rPr>
        <w:t xml:space="preserve">. How to stay healthy with Well October 30 2-3pm. Met with campus of internal affairs and Preeti Juturu. </w:t>
      </w:r>
    </w:p>
    <w:p w:rsidR="00000000" w:rsidDel="00000000" w:rsidP="00000000" w:rsidRDefault="00000000" w:rsidRPr="00000000" w14:paraId="000000F5">
      <w:pPr>
        <w:numPr>
          <w:ilvl w:val="1"/>
          <w:numId w:val="5"/>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Senator Nguy</w:t>
      </w:r>
    </w:p>
    <w:p w:rsidR="00000000" w:rsidDel="00000000" w:rsidP="00000000" w:rsidRDefault="00000000" w:rsidRPr="00000000" w14:paraId="000000F6">
      <w:pPr>
        <w:numPr>
          <w:ilvl w:val="2"/>
          <w:numId w:val="5"/>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Got into contact with fellow CNAS senators with getting in contact with the dean. Women's rights and gender equity committee with Sen. Nguyen. Signed as secondary author on three pieces of legislation. Met with LRC to review legislation. Reached out to R’Well and confirmed two dates  </w:t>
      </w:r>
    </w:p>
    <w:p w:rsidR="00000000" w:rsidDel="00000000" w:rsidP="00000000" w:rsidRDefault="00000000" w:rsidRPr="00000000" w14:paraId="000000F7">
      <w:pPr>
        <w:numPr>
          <w:ilvl w:val="1"/>
          <w:numId w:val="5"/>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Senator Ballesteros</w:t>
      </w:r>
    </w:p>
    <w:p w:rsidR="00000000" w:rsidDel="00000000" w:rsidP="00000000" w:rsidRDefault="00000000" w:rsidRPr="00000000" w14:paraId="000000F8">
      <w:pPr>
        <w:numPr>
          <w:ilvl w:val="2"/>
          <w:numId w:val="5"/>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to discuss issues associated with remote learning and how to conduct graduation. Looking to serve on the leadership board of BCOE clubs as a senator on behalf of ASUCR</w:t>
      </w:r>
    </w:p>
    <w:p w:rsidR="00000000" w:rsidDel="00000000" w:rsidP="00000000" w:rsidRDefault="00000000" w:rsidRPr="00000000" w14:paraId="000000F9">
      <w:pPr>
        <w:numPr>
          <w:ilvl w:val="0"/>
          <w:numId w:val="5"/>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Roundtable and Announcements </w:t>
      </w:r>
    </w:p>
    <w:p w:rsidR="00000000" w:rsidDel="00000000" w:rsidP="00000000" w:rsidRDefault="00000000" w:rsidRPr="00000000" w14:paraId="000000FA">
      <w:pPr>
        <w:numPr>
          <w:ilvl w:val="0"/>
          <w:numId w:val="5"/>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Adjournment </w:t>
      </w:r>
    </w:p>
    <w:p w:rsidR="00000000" w:rsidDel="00000000" w:rsidP="00000000" w:rsidRDefault="00000000" w:rsidRPr="00000000" w14:paraId="000000FB">
      <w:pPr>
        <w:numPr>
          <w:ilvl w:val="1"/>
          <w:numId w:val="5"/>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 to approve to end the meeting at 8:25 pm(Sen. Kent), second (Sen. Marquez), motion passes </w:t>
      </w:r>
    </w:p>
    <w:p w:rsidR="00000000" w:rsidDel="00000000" w:rsidP="00000000" w:rsidRDefault="00000000" w:rsidRPr="00000000" w14:paraId="000000FC">
      <w:pPr>
        <w:numPr>
          <w:ilvl w:val="1"/>
          <w:numId w:val="5"/>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 adjourned at 8:25pm</w:t>
      </w:r>
    </w:p>
    <w:p w:rsidR="00000000" w:rsidDel="00000000" w:rsidP="00000000" w:rsidRDefault="00000000" w:rsidRPr="00000000" w14:paraId="000000FD">
      <w:pPr>
        <w:spacing w:line="240" w:lineRule="auto"/>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w:t>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Natalie Hernandez</w:t>
      </w:r>
      <w:r w:rsidDel="00000000" w:rsidR="00000000" w:rsidRPr="00000000">
        <w:rPr>
          <w:rtl w:val="0"/>
        </w:rPr>
      </w:r>
    </w:p>
    <w:p w:rsidR="00000000" w:rsidDel="00000000" w:rsidP="00000000" w:rsidRDefault="00000000" w:rsidRPr="00000000" w14:paraId="00000100">
      <w:pPr>
        <w:rPr/>
      </w:pPr>
      <w:r w:rsidDel="00000000" w:rsidR="00000000" w:rsidRPr="00000000">
        <w:rPr>
          <w:rFonts w:ascii="Times New Roman" w:cs="Times New Roman" w:eastAsia="Times New Roman" w:hAnsi="Times New Roman"/>
          <w:i w:val="1"/>
          <w:sz w:val="24"/>
          <w:szCs w:val="24"/>
          <w:rtl w:val="0"/>
        </w:rPr>
        <w:t xml:space="preserve">Executive Vice President</w:t>
      </w:r>
      <w:r w:rsidDel="00000000" w:rsidR="00000000" w:rsidRPr="00000000">
        <w:rPr>
          <w:rtl w:val="0"/>
        </w:rPr>
      </w:r>
    </w:p>
    <w:p w:rsidR="00000000" w:rsidDel="00000000" w:rsidP="00000000" w:rsidRDefault="00000000" w:rsidRPr="00000000" w14:paraId="0000010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A">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D">
      <w:pPr>
        <w:spacing w:line="240" w:lineRule="auto"/>
        <w:rPr>
          <w:rFonts w:ascii="Times New Roman" w:cs="Times New Roman" w:eastAsia="Times New Roman" w:hAnsi="Times New Roman"/>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JIw8YXJd3-IM61DO2F3di1ezzgXgnRcBj3pP0sx3FxY/edit" TargetMode="External"/><Relationship Id="rId22" Type="http://schemas.openxmlformats.org/officeDocument/2006/relationships/hyperlink" Target="https://docs.google.com/document/d/150xRznlKeWidLgc0Uox5rkVheG24J9Aqhj8wcT8ptY8/edit" TargetMode="External"/><Relationship Id="rId21" Type="http://schemas.openxmlformats.org/officeDocument/2006/relationships/hyperlink" Target="https://docs.google.com/document/d/15GoeF0E58BKId5l8s8cTnvw5RIUdMDwGnJi-e7DreDY/edit" TargetMode="External"/><Relationship Id="rId24" Type="http://schemas.openxmlformats.org/officeDocument/2006/relationships/hyperlink" Target="https://docs.google.com/document/d/1O6mIiDpEqVansuMueaTRW4KB6VBD3_P0lcm_j2LHkEs/edit" TargetMode="External"/><Relationship Id="rId23" Type="http://schemas.openxmlformats.org/officeDocument/2006/relationships/hyperlink" Target="https://docs.google.com/document/d/1T7nGEOufJHsLiG7_s1aF2HHtMm0xuWoyXJa5axdVnYw/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7_JHtf7iYUpDuy6T9umFQW9-dlOvcEv2/view?usp=sharing" TargetMode="External"/><Relationship Id="rId25" Type="http://schemas.openxmlformats.org/officeDocument/2006/relationships/hyperlink" Target="https://docs.google.com/document/d/1nPvXiEbqqFU8xhLPtei8KGSFiV1sQEq2NFtZXnLjDj0/edit?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cr.zoom.us/j/6038531136" TargetMode="External"/><Relationship Id="rId8" Type="http://schemas.openxmlformats.org/officeDocument/2006/relationships/hyperlink" Target="https://docs.google.com/document/d/1fRsgBzV6KIhGIR2R3xegsnkdWy22HAH0nzKGJuSg5yA/edit#heading=h.gn9a2ciyzs39" TargetMode="External"/><Relationship Id="rId11" Type="http://schemas.openxmlformats.org/officeDocument/2006/relationships/hyperlink" Target="https://docs.google.com/document/d/1JIw8YXJd3-IM61DO2F3di1ezzgXgnRcBj3pP0sx3FxY/edit" TargetMode="External"/><Relationship Id="rId10" Type="http://schemas.openxmlformats.org/officeDocument/2006/relationships/hyperlink" Target="https://docs.google.com/document/d/1q3hKBtSiYU2Tjv4pmoYxu4yNQXk6rv6yNDKrfi7WuL0/edit" TargetMode="External"/><Relationship Id="rId13" Type="http://schemas.openxmlformats.org/officeDocument/2006/relationships/hyperlink" Target="https://docs.google.com/document/d/150xRznlKeWidLgc0Uox5rkVheG24J9Aqhj8wcT8ptY8/edit" TargetMode="External"/><Relationship Id="rId12" Type="http://schemas.openxmlformats.org/officeDocument/2006/relationships/hyperlink" Target="https://docs.google.com/document/d/15GoeF0E58BKId5l8s8cTnvw5RIUdMDwGnJi-e7DreDY/edit" TargetMode="External"/><Relationship Id="rId15" Type="http://schemas.openxmlformats.org/officeDocument/2006/relationships/hyperlink" Target="https://docs.google.com/document/d/1O6mIiDpEqVansuMueaTRW4KB6VBD3_P0lcm_j2LHkEs/edit" TargetMode="External"/><Relationship Id="rId14" Type="http://schemas.openxmlformats.org/officeDocument/2006/relationships/hyperlink" Target="https://docs.google.com/document/d/1T7nGEOufJHsLiG7_s1aF2HHtMm0xuWoyXJa5axdVnYw/edit" TargetMode="External"/><Relationship Id="rId17" Type="http://schemas.openxmlformats.org/officeDocument/2006/relationships/hyperlink" Target="https://docs.google.com/document/d/1nPvXiEbqqFU8xhLPtei8KGSFiV1sQEq2NFtZXnLjDj0/edit?usp=sharing" TargetMode="External"/><Relationship Id="rId16" Type="http://schemas.openxmlformats.org/officeDocument/2006/relationships/hyperlink" Target="https://docs.google.com/document/d/1Xf8iz8-WpddqPieVbJBzRzrv2jTS2mBFyViPkT4yj9A/edit?usp=sharing" TargetMode="External"/><Relationship Id="rId19" Type="http://schemas.openxmlformats.org/officeDocument/2006/relationships/hyperlink" Target="https://docs.google.com/document/d/1q3hKBtSiYU2Tjv4pmoYxu4yNQXk6rv6yNDKrfi7WuL0/edit" TargetMode="External"/><Relationship Id="rId18" Type="http://schemas.openxmlformats.org/officeDocument/2006/relationships/hyperlink" Target="https://docs.google.com/document/d/1fRsgBzV6KIhGIR2R3xegsnkdWy22HAH0nzKGJuSg5yA/edit#heading=h.gn9a2ciyzs3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