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Finance Budget Hearing #5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Fall Quarter Hearing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October 19th, 2020</w:t>
      </w:r>
    </w:p>
    <w:p w:rsidR="00000000" w:rsidDel="00000000" w:rsidP="00000000" w:rsidRDefault="00000000" w:rsidRPr="00000000" w14:paraId="00000004">
      <w:pPr>
        <w:spacing w:after="16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Minutes 12:00 pm - 1:50pm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Call to Order @ 12:00   PM </w:t>
      </w:r>
    </w:p>
    <w:p w:rsidR="00000000" w:rsidDel="00000000" w:rsidP="00000000" w:rsidRDefault="00000000" w:rsidRPr="00000000" w14:paraId="00000006">
      <w:pPr>
        <w:spacing w:line="240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Roll Call: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William Wang (VP of Finance)–  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Jeffrey Tran (Vice Chair)-  Present</w:t>
      </w:r>
    </w:p>
    <w:p w:rsidR="00000000" w:rsidDel="00000000" w:rsidP="00000000" w:rsidRDefault="00000000" w:rsidRPr="00000000" w14:paraId="00000009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Joanne Fu (Secretary) -  Present</w:t>
      </w:r>
    </w:p>
    <w:p w:rsidR="00000000" w:rsidDel="00000000" w:rsidP="00000000" w:rsidRDefault="00000000" w:rsidRPr="00000000" w14:paraId="0000000A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Crystal Tran (Finance Outreach Coordinator) - Absent</w:t>
      </w:r>
    </w:p>
    <w:p w:rsidR="00000000" w:rsidDel="00000000" w:rsidP="00000000" w:rsidRDefault="00000000" w:rsidRPr="00000000" w14:paraId="0000000B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Angela Xu (Committee Member) -Present</w:t>
      </w:r>
    </w:p>
    <w:p w:rsidR="00000000" w:rsidDel="00000000" w:rsidP="00000000" w:rsidRDefault="00000000" w:rsidRPr="00000000" w14:paraId="0000000C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Aalani Richardson (Committee Member) -Present</w:t>
      </w:r>
    </w:p>
    <w:p w:rsidR="00000000" w:rsidDel="00000000" w:rsidP="00000000" w:rsidRDefault="00000000" w:rsidRPr="00000000" w14:paraId="0000000D">
      <w:pPr>
        <w:spacing w:line="240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Fadi Zaki (Committee Member)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Nava Majlesi (ASUCR Senator) - Present</w:t>
      </w:r>
    </w:p>
    <w:p w:rsidR="00000000" w:rsidDel="00000000" w:rsidP="00000000" w:rsidRDefault="00000000" w:rsidRPr="00000000" w14:paraId="0000000F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Nelson Aguiar (ASUCR Senator) - Present</w:t>
      </w:r>
    </w:p>
    <w:p w:rsidR="00000000" w:rsidDel="00000000" w:rsidP="00000000" w:rsidRDefault="00000000" w:rsidRPr="00000000" w14:paraId="00000010">
      <w:pPr>
        <w:spacing w:line="240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160"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Organization Contingency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Opening Balance: $65,793</w:t>
      </w:r>
    </w:p>
    <w:p w:rsidR="00000000" w:rsidDel="00000000" w:rsidP="00000000" w:rsidRDefault="00000000" w:rsidRPr="00000000" w14:paraId="00000012">
      <w:pPr>
        <w:spacing w:after="160" w:line="240" w:lineRule="auto"/>
        <w:ind w:left="720"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 Budget Hearings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Muslim Student Association (12:00 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$3</w:t>
      </w:r>
    </w:p>
    <w:p w:rsidR="00000000" w:rsidDel="00000000" w:rsidP="00000000" w:rsidRDefault="00000000" w:rsidRPr="00000000" w14:paraId="00000015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$3,500</w:t>
      </w:r>
    </w:p>
    <w:p w:rsidR="00000000" w:rsidDel="00000000" w:rsidP="00000000" w:rsidRDefault="00000000" w:rsidRPr="00000000" w14:paraId="00000016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Allocated:$3,500</w:t>
      </w:r>
    </w:p>
    <w:p w:rsidR="00000000" w:rsidDel="00000000" w:rsidP="00000000" w:rsidRDefault="00000000" w:rsidRPr="00000000" w14:paraId="0000001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Medical Emergency Education Project (12:10 PM)</w:t>
      </w:r>
    </w:p>
    <w:p w:rsidR="00000000" w:rsidDel="00000000" w:rsidP="00000000" w:rsidRDefault="00000000" w:rsidRPr="00000000" w14:paraId="0000001A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$825</w:t>
      </w:r>
    </w:p>
    <w:p w:rsidR="00000000" w:rsidDel="00000000" w:rsidP="00000000" w:rsidRDefault="00000000" w:rsidRPr="00000000" w14:paraId="0000001B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$908</w:t>
      </w:r>
    </w:p>
    <w:p w:rsidR="00000000" w:rsidDel="00000000" w:rsidP="00000000" w:rsidRDefault="00000000" w:rsidRPr="00000000" w14:paraId="0000001C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$908</w:t>
      </w:r>
    </w:p>
    <w:p w:rsidR="00000000" w:rsidDel="00000000" w:rsidP="00000000" w:rsidRDefault="00000000" w:rsidRPr="00000000" w14:paraId="0000001D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252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Lebanese Student Association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(12:20 P.M.)</w:t>
      </w:r>
    </w:p>
    <w:p w:rsidR="00000000" w:rsidDel="00000000" w:rsidP="00000000" w:rsidRDefault="00000000" w:rsidRPr="00000000" w14:paraId="00000020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$998</w:t>
      </w:r>
    </w:p>
    <w:p w:rsidR="00000000" w:rsidDel="00000000" w:rsidP="00000000" w:rsidRDefault="00000000" w:rsidRPr="00000000" w14:paraId="00000021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$1098</w:t>
      </w:r>
    </w:p>
    <w:p w:rsidR="00000000" w:rsidDel="00000000" w:rsidP="00000000" w:rsidRDefault="00000000" w:rsidRPr="00000000" w14:paraId="00000022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$1098</w:t>
      </w:r>
    </w:p>
    <w:p w:rsidR="00000000" w:rsidDel="00000000" w:rsidP="00000000" w:rsidRDefault="00000000" w:rsidRPr="00000000" w14:paraId="00000023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Dance for Mental Health (12:30 PM)</w:t>
      </w:r>
    </w:p>
    <w:p w:rsidR="00000000" w:rsidDel="00000000" w:rsidP="00000000" w:rsidRDefault="00000000" w:rsidRPr="00000000" w14:paraId="00000026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$0</w:t>
      </w:r>
    </w:p>
    <w:p w:rsidR="00000000" w:rsidDel="00000000" w:rsidP="00000000" w:rsidRDefault="00000000" w:rsidRPr="00000000" w14:paraId="0000002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$750</w:t>
      </w:r>
    </w:p>
    <w:p w:rsidR="00000000" w:rsidDel="00000000" w:rsidP="00000000" w:rsidRDefault="00000000" w:rsidRPr="00000000" w14:paraId="00000028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$750</w:t>
      </w:r>
    </w:p>
    <w:p w:rsidR="00000000" w:rsidDel="00000000" w:rsidP="00000000" w:rsidRDefault="00000000" w:rsidRPr="00000000" w14:paraId="00000029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Tennis on Campus at UCR (12:40P.M.)</w:t>
      </w:r>
    </w:p>
    <w:p w:rsidR="00000000" w:rsidDel="00000000" w:rsidP="00000000" w:rsidRDefault="00000000" w:rsidRPr="00000000" w14:paraId="0000002C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$1208</w:t>
      </w:r>
    </w:p>
    <w:p w:rsidR="00000000" w:rsidDel="00000000" w:rsidP="00000000" w:rsidRDefault="00000000" w:rsidRPr="00000000" w14:paraId="0000002D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$1329</w:t>
      </w:r>
    </w:p>
    <w:p w:rsidR="00000000" w:rsidDel="00000000" w:rsidP="00000000" w:rsidRDefault="00000000" w:rsidRPr="00000000" w14:paraId="0000002E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$1329</w:t>
      </w:r>
    </w:p>
    <w:p w:rsidR="00000000" w:rsidDel="00000000" w:rsidP="00000000" w:rsidRDefault="00000000" w:rsidRPr="00000000" w14:paraId="0000002F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 6-0-1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(12:50P.M.)</w:t>
      </w:r>
    </w:p>
    <w:p w:rsidR="00000000" w:rsidDel="00000000" w:rsidP="00000000" w:rsidRDefault="00000000" w:rsidRPr="00000000" w14:paraId="00000031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</w:t>
      </w:r>
    </w:p>
    <w:p w:rsidR="00000000" w:rsidDel="00000000" w:rsidP="00000000" w:rsidRDefault="00000000" w:rsidRPr="00000000" w14:paraId="00000032">
      <w:pPr>
        <w:spacing w:line="240" w:lineRule="auto"/>
        <w:ind w:left="144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</w:t>
      </w:r>
    </w:p>
    <w:p w:rsidR="00000000" w:rsidDel="00000000" w:rsidP="00000000" w:rsidRDefault="00000000" w:rsidRPr="00000000" w14:paraId="00000033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</w:t>
      </w:r>
    </w:p>
    <w:p w:rsidR="00000000" w:rsidDel="00000000" w:rsidP="00000000" w:rsidRDefault="00000000" w:rsidRPr="00000000" w14:paraId="00000034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Global Business Brigades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(1:00 PM)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$750</w:t>
      </w:r>
    </w:p>
    <w:p w:rsidR="00000000" w:rsidDel="00000000" w:rsidP="00000000" w:rsidRDefault="00000000" w:rsidRPr="00000000" w14:paraId="0000003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$825</w:t>
      </w:r>
    </w:p>
    <w:p w:rsidR="00000000" w:rsidDel="00000000" w:rsidP="00000000" w:rsidRDefault="00000000" w:rsidRPr="00000000" w14:paraId="00000038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$825</w:t>
      </w:r>
    </w:p>
    <w:p w:rsidR="00000000" w:rsidDel="00000000" w:rsidP="00000000" w:rsidRDefault="00000000" w:rsidRPr="00000000" w14:paraId="00000039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PASSED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Biomedical Engineering Society (1:10 P.M)</w:t>
      </w:r>
    </w:p>
    <w:p w:rsidR="00000000" w:rsidDel="00000000" w:rsidP="00000000" w:rsidRDefault="00000000" w:rsidRPr="00000000" w14:paraId="0000003B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$1462</w:t>
      </w:r>
    </w:p>
    <w:p w:rsidR="00000000" w:rsidDel="00000000" w:rsidP="00000000" w:rsidRDefault="00000000" w:rsidRPr="00000000" w14:paraId="0000003C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$1608</w:t>
      </w:r>
    </w:p>
    <w:p w:rsidR="00000000" w:rsidDel="00000000" w:rsidP="00000000" w:rsidRDefault="00000000" w:rsidRPr="00000000" w14:paraId="0000003D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$1608</w:t>
      </w:r>
    </w:p>
    <w:p w:rsidR="00000000" w:rsidDel="00000000" w:rsidP="00000000" w:rsidRDefault="00000000" w:rsidRPr="00000000" w14:paraId="0000003E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Pre-Soma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(1:20 P.M)</w:t>
      </w:r>
    </w:p>
    <w:p w:rsidR="00000000" w:rsidDel="00000000" w:rsidP="00000000" w:rsidRDefault="00000000" w:rsidRPr="00000000" w14:paraId="00000040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$1098</w:t>
      </w:r>
    </w:p>
    <w:p w:rsidR="00000000" w:rsidDel="00000000" w:rsidP="00000000" w:rsidRDefault="00000000" w:rsidRPr="00000000" w14:paraId="00000041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$1208</w:t>
      </w:r>
    </w:p>
    <w:p w:rsidR="00000000" w:rsidDel="00000000" w:rsidP="00000000" w:rsidRDefault="00000000" w:rsidRPr="00000000" w14:paraId="00000042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$1208</w:t>
      </w:r>
    </w:p>
    <w:p w:rsidR="00000000" w:rsidDel="00000000" w:rsidP="00000000" w:rsidRDefault="00000000" w:rsidRPr="00000000" w14:paraId="00000043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Voting:6-0-1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Ian Chew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(1:30 P.M)</w:t>
      </w:r>
    </w:p>
    <w:p w:rsidR="00000000" w:rsidDel="00000000" w:rsidP="00000000" w:rsidRDefault="00000000" w:rsidRPr="00000000" w14:paraId="00000045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$0</w:t>
      </w:r>
    </w:p>
    <w:p w:rsidR="00000000" w:rsidDel="00000000" w:rsidP="00000000" w:rsidRDefault="00000000" w:rsidRPr="00000000" w14:paraId="00000046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$2970</w:t>
      </w:r>
    </w:p>
    <w:p w:rsidR="00000000" w:rsidDel="00000000" w:rsidP="00000000" w:rsidRDefault="00000000" w:rsidRPr="00000000" w14:paraId="0000004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Allocated:$2970</w:t>
      </w:r>
    </w:p>
    <w:p w:rsidR="00000000" w:rsidDel="00000000" w:rsidP="00000000" w:rsidRDefault="00000000" w:rsidRPr="00000000" w14:paraId="00000048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Gamespawn (1:40P.M.) </w:t>
      </w:r>
    </w:p>
    <w:p w:rsidR="00000000" w:rsidDel="00000000" w:rsidP="00000000" w:rsidRDefault="00000000" w:rsidRPr="00000000" w14:paraId="0000004B">
      <w:pPr>
        <w:spacing w:line="240" w:lineRule="auto"/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$1098</w:t>
      </w:r>
    </w:p>
    <w:p w:rsidR="00000000" w:rsidDel="00000000" w:rsidP="00000000" w:rsidRDefault="00000000" w:rsidRPr="00000000" w14:paraId="0000004C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$1208</w:t>
      </w:r>
    </w:p>
    <w:p w:rsidR="00000000" w:rsidDel="00000000" w:rsidP="00000000" w:rsidRDefault="00000000" w:rsidRPr="00000000" w14:paraId="0000004D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$1208</w:t>
      </w:r>
    </w:p>
    <w:p w:rsidR="00000000" w:rsidDel="00000000" w:rsidP="00000000" w:rsidRDefault="00000000" w:rsidRPr="00000000" w14:paraId="0000004E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Total Org Allocations: $12,434</w:t>
      </w:r>
    </w:p>
    <w:p w:rsidR="00000000" w:rsidDel="00000000" w:rsidP="00000000" w:rsidRDefault="00000000" w:rsidRPr="00000000" w14:paraId="00000052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Organization Contingency: Closing Balance: $53,359</w:t>
      </w:r>
    </w:p>
    <w:p w:rsidR="00000000" w:rsidDel="00000000" w:rsidP="00000000" w:rsidRDefault="00000000" w:rsidRPr="00000000" w14:paraId="00000054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160"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ASUCR Contingency Non-Student Fees: Opening Balance: $42,496</w:t>
      </w:r>
    </w:p>
    <w:p w:rsidR="00000000" w:rsidDel="00000000" w:rsidP="00000000" w:rsidRDefault="00000000" w:rsidRPr="00000000" w14:paraId="00000056">
      <w:pPr>
        <w:spacing w:after="160" w:line="240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ASUCR Total Contingency Allocations:$ 2,970</w:t>
      </w:r>
    </w:p>
    <w:p w:rsidR="00000000" w:rsidDel="00000000" w:rsidP="00000000" w:rsidRDefault="00000000" w:rsidRPr="00000000" w14:paraId="00000057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ASUCR Contingency: Closing Balance: $ 39,526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480" w:line="360" w:lineRule="auto"/>
        <w:ind w:left="108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Adjournment @: 1:47   PM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2695575</wp:posOffset>
              </wp:positionH>
              <wp:positionV relativeFrom="paragraph">
                <wp:posOffset>-19049</wp:posOffset>
              </wp:positionV>
              <wp:extent cx="2984500" cy="670568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852798" y="3579023"/>
                        <a:ext cx="29864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  <w:t xml:space="preserve">OFFICE OF VICE PRESIDENT FINANCE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  <w:t xml:space="preserve"> 2019-2020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2695575</wp:posOffset>
              </wp:positionH>
              <wp:positionV relativeFrom="paragraph">
                <wp:posOffset>-19049</wp:posOffset>
              </wp:positionV>
              <wp:extent cx="2984500" cy="670568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4500" cy="6705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91440</wp:posOffset>
              </wp:positionV>
              <wp:extent cx="5943600" cy="60036"/>
              <wp:effectExtent b="0" l="0" r="0" t="0"/>
              <wp:wrapSquare wrapText="bothSides" distB="91440" distT="9144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855475" y="3761850"/>
                        <a:ext cx="5639400" cy="36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91440</wp:posOffset>
              </wp:positionV>
              <wp:extent cx="5943600" cy="60036"/>
              <wp:effectExtent b="0" l="0" r="0" t="0"/>
              <wp:wrapSquare wrapText="bothSides" distB="91440" distT="9144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6003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-640079</wp:posOffset>
          </wp:positionH>
          <wp:positionV relativeFrom="paragraph">
            <wp:posOffset>0</wp:posOffset>
          </wp:positionV>
          <wp:extent cx="6697980" cy="747395"/>
          <wp:effectExtent b="0" l="0" r="0" t="0"/>
          <wp:wrapSquare wrapText="bothSides" distB="0" distT="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97980" cy="7473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