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pPr>
      <w:r w:rsidDel="00000000" w:rsidR="00000000" w:rsidRPr="00000000">
        <w:rPr/>
        <w:drawing>
          <wp:inline distB="0" distT="0" distL="0" distR="0">
            <wp:extent cx="3759071" cy="1157613"/>
            <wp:effectExtent b="0" l="0" r="0" t="0"/>
            <wp:docPr descr="https://lh5.googleusercontent.com/SoqUho-Se4OvWOpAPjZ-lsc6oCN8LjpABJjaltw8PhFJ4ZiNRS9SLKULwjdEViRX0D6YdSQIWzogQ99rexEQ1Y14ijUH7Ie7SUaFjjuYrR0-fG9ey0FWjR0JB3ksAP0LE3Dsk4dJ" id="1" name="image1.png"/>
            <a:graphic>
              <a:graphicData uri="http://schemas.openxmlformats.org/drawingml/2006/picture">
                <pic:pic>
                  <pic:nvPicPr>
                    <pic:cNvPr descr="https://lh5.googleusercontent.com/SoqUho-Se4OvWOpAPjZ-lsc6oCN8LjpABJjaltw8PhFJ4ZiNRS9SLKULwjdEViRX0D6YdSQIWzogQ99rexEQ1Y14ijUH7Ie7SUaFjjuYrR0-fG9ey0FWjR0JB3ksAP0LE3Dsk4dJ" id="0" name="image1.png"/>
                    <pic:cNvPicPr preferRelativeResize="0"/>
                  </pic:nvPicPr>
                  <pic:blipFill>
                    <a:blip r:embed="rId6"/>
                    <a:srcRect b="0" l="0" r="0" t="0"/>
                    <a:stretch>
                      <a:fillRect/>
                    </a:stretch>
                  </pic:blipFill>
                  <pic:spPr>
                    <a:xfrm>
                      <a:off x="0" y="0"/>
                      <a:ext cx="3759071" cy="1157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SENATE MEETING #2</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Minutes</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Wednesday, October 14th, 2020</w:t>
      </w:r>
    </w:p>
    <w:p w:rsidR="00000000" w:rsidDel="00000000" w:rsidP="00000000" w:rsidRDefault="00000000" w:rsidRPr="00000000" w14:paraId="00000005">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6:30 PM</w:t>
      </w:r>
      <w:r w:rsidDel="00000000" w:rsidR="00000000" w:rsidRPr="00000000">
        <w:rPr>
          <w:rFonts w:ascii="Times New Roman" w:cs="Times New Roman" w:eastAsia="Times New Roman" w:hAnsi="Times New Roman"/>
          <w:b w:val="1"/>
          <w:sz w:val="24"/>
          <w:szCs w:val="24"/>
          <w:rtl w:val="0"/>
        </w:rPr>
        <w:t xml:space="preserve"> -  </w:t>
      </w:r>
      <w:hyperlink r:id="rId7">
        <w:r w:rsidDel="00000000" w:rsidR="00000000" w:rsidRPr="00000000">
          <w:rPr>
            <w:rFonts w:ascii="Times New Roman" w:cs="Times New Roman" w:eastAsia="Times New Roman" w:hAnsi="Times New Roman"/>
            <w:b w:val="1"/>
            <w:i w:val="1"/>
            <w:color w:val="1155cc"/>
            <w:sz w:val="24"/>
            <w:szCs w:val="24"/>
            <w:u w:val="single"/>
            <w:rtl w:val="0"/>
          </w:rPr>
          <w:t xml:space="preserve">Zoom</w:t>
        </w:r>
      </w:hyperlink>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sdt>
      <w:sdtPr>
        <w:docPartObj>
          <w:docPartGallery w:val="Table of Contents"/>
          <w:docPartUnique w:val="1"/>
        </w:docPartObj>
      </w:sdtPr>
      <w:sdtContent>
        <w:p w:rsidR="00000000" w:rsidDel="00000000" w:rsidP="00000000" w:rsidRDefault="00000000" w:rsidRPr="00000000" w14:paraId="00000007">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fldChar w:fldCharType="begin"/>
            <w:instrText xml:space="preserve"> TOC \h \u \z \n </w:instrText>
            <w:fldChar w:fldCharType="separate"/>
          </w:r>
          <w:hyperlink r:id="rId8">
            <w:r w:rsidDel="00000000" w:rsidR="00000000" w:rsidRPr="00000000">
              <w:rPr>
                <w:rFonts w:ascii="Times New Roman" w:cs="Times New Roman" w:eastAsia="Times New Roman" w:hAnsi="Times New Roman"/>
                <w:b w:val="1"/>
                <w:sz w:val="24"/>
                <w:szCs w:val="24"/>
                <w:rtl w:val="0"/>
              </w:rPr>
              <w:t xml:space="preserve">Call to Order</w:t>
            </w:r>
          </w:hyperlink>
          <w:r w:rsidDel="00000000" w:rsidR="00000000" w:rsidRPr="00000000">
            <w:rPr>
              <w:rtl w:val="0"/>
            </w:rPr>
          </w:r>
        </w:p>
        <w:p w:rsidR="00000000" w:rsidDel="00000000" w:rsidP="00000000" w:rsidRDefault="00000000" w:rsidRPr="00000000" w14:paraId="00000008">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p w:rsidR="00000000" w:rsidDel="00000000" w:rsidP="00000000" w:rsidRDefault="00000000" w:rsidRPr="00000000" w14:paraId="00000009">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Agenda </w:t>
          </w:r>
        </w:p>
        <w:p w:rsidR="00000000" w:rsidDel="00000000" w:rsidP="00000000" w:rsidRDefault="00000000" w:rsidRPr="00000000" w14:paraId="0000000A">
          <w:pPr>
            <w:numPr>
              <w:ilvl w:val="0"/>
              <w:numId w:val="10"/>
            </w:numPr>
            <w:spacing w:line="240" w:lineRule="auto"/>
            <w:ind w:left="720" w:hanging="360"/>
            <w:rPr>
              <w:rFonts w:ascii="Times New Roman" w:cs="Times New Roman" w:eastAsia="Times New Roman" w:hAnsi="Times New Roman"/>
              <w:b w:val="1"/>
              <w:sz w:val="24"/>
              <w:szCs w:val="24"/>
            </w:rPr>
          </w:pPr>
          <w:hyperlink r:id="rId9">
            <w:r w:rsidDel="00000000" w:rsidR="00000000" w:rsidRPr="00000000">
              <w:rPr>
                <w:rFonts w:ascii="Times New Roman" w:cs="Times New Roman" w:eastAsia="Times New Roman" w:hAnsi="Times New Roman"/>
                <w:b w:val="1"/>
                <w:color w:val="1155cc"/>
                <w:sz w:val="24"/>
                <w:szCs w:val="24"/>
                <w:u w:val="single"/>
                <w:rtl w:val="0"/>
              </w:rPr>
              <w:t xml:space="preserve">Approval of Previous Meeting Minutes</w:t>
            </w:r>
          </w:hyperlink>
          <w:r w:rsidDel="00000000" w:rsidR="00000000" w:rsidRPr="00000000">
            <w:rPr>
              <w:rtl w:val="0"/>
            </w:rPr>
          </w:r>
        </w:p>
        <w:p w:rsidR="00000000" w:rsidDel="00000000" w:rsidP="00000000" w:rsidRDefault="00000000" w:rsidRPr="00000000" w14:paraId="0000000B">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 Officio Reports </w:t>
          </w:r>
        </w:p>
        <w:p w:rsidR="00000000" w:rsidDel="00000000" w:rsidP="00000000" w:rsidRDefault="00000000" w:rsidRPr="00000000" w14:paraId="0000000C">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ECAB Staff Ratification</w:t>
          </w:r>
        </w:p>
        <w:p w:rsidR="00000000" w:rsidDel="00000000" w:rsidP="00000000" w:rsidRDefault="00000000" w:rsidRPr="00000000" w14:paraId="0000000D">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Forum</w:t>
            <w:tab/>
            <w:tab/>
            <w:tab/>
            <w:tab/>
            <w:tab/>
            <w:t xml:space="preserve">               (3 mins per person/15 mins max)          </w:t>
          </w:r>
        </w:p>
        <w:p w:rsidR="00000000" w:rsidDel="00000000" w:rsidP="00000000" w:rsidRDefault="00000000" w:rsidRPr="00000000" w14:paraId="0000000E">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0F">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(10 minutes per item, 1 minute per comment, 2 comments per</w:t>
            <w:br w:type="textWrapping"/>
            <w:t xml:space="preserve">person maximum)</w:t>
          </w:r>
          <w:r w:rsidDel="00000000" w:rsidR="00000000" w:rsidRPr="00000000">
            <w:rPr>
              <w:rtl w:val="0"/>
            </w:rPr>
          </w:r>
        </w:p>
        <w:p w:rsidR="00000000" w:rsidDel="00000000" w:rsidP="00000000" w:rsidRDefault="00000000" w:rsidRPr="00000000" w14:paraId="00000010">
          <w:pPr>
            <w:numPr>
              <w:ilvl w:val="0"/>
              <w:numId w:val="9"/>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LRC</w:t>
          </w:r>
        </w:p>
        <w:p w:rsidR="00000000" w:rsidDel="00000000" w:rsidP="00000000" w:rsidRDefault="00000000" w:rsidRPr="00000000" w14:paraId="00000011">
          <w:pPr>
            <w:numPr>
              <w:ilvl w:val="0"/>
              <w:numId w:val="4"/>
            </w:numPr>
            <w:spacing w:line="240" w:lineRule="auto"/>
            <w:ind w:left="2160" w:hanging="360"/>
            <w:rPr>
              <w:rFonts w:ascii="Times New Roman" w:cs="Times New Roman" w:eastAsia="Times New Roman" w:hAnsi="Times New Roman"/>
              <w:b w:val="1"/>
              <w:sz w:val="24"/>
              <w:szCs w:val="24"/>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SB-F20-004 Office of the Vice President of Sustainability </w:t>
            </w:r>
          </w:hyperlink>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Finance Budget</w:t>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Finance Hearing Minutes #2</w:t>
            </w:r>
          </w:hyperlink>
          <w:r w:rsidDel="00000000" w:rsidR="00000000" w:rsidRPr="00000000">
            <w:rPr>
              <w:rtl w:val="0"/>
            </w:rPr>
          </w:r>
        </w:p>
        <w:p w:rsidR="00000000" w:rsidDel="00000000" w:rsidP="00000000" w:rsidRDefault="00000000" w:rsidRPr="00000000" w14:paraId="00000014">
          <w:pPr>
            <w:numPr>
              <w:ilvl w:val="0"/>
              <w:numId w:val="4"/>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 Finance Hearing Minutes #3</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w:t>
            <w:tab/>
            <w:tab/>
            <w:tab/>
            <w:tab/>
            <w:tab/>
            <w:t xml:space="preserve">   (3 mins per person/15 mins max)</w:t>
          </w:r>
        </w:p>
        <w:p w:rsidR="00000000" w:rsidDel="00000000" w:rsidP="00000000" w:rsidRDefault="00000000" w:rsidRPr="00000000" w14:paraId="00000016">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 </w:t>
          </w:r>
        </w:p>
        <w:p w:rsidR="00000000" w:rsidDel="00000000" w:rsidP="00000000" w:rsidRDefault="00000000" w:rsidRPr="00000000" w14:paraId="00000017">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Reports</w:t>
            <w:tab/>
            <w:tab/>
            <w:tab/>
            <w:tab/>
            <w:tab/>
            <w:tab/>
            <w:tab/>
            <w:t xml:space="preserve">(2 mins per person)</w:t>
          </w:r>
        </w:p>
        <w:p w:rsidR="00000000" w:rsidDel="00000000" w:rsidP="00000000" w:rsidRDefault="00000000" w:rsidRPr="00000000" w14:paraId="00000018">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Roundtable and Announcements                                                   </w:t>
          </w:r>
        </w:p>
        <w:p w:rsidR="00000000" w:rsidDel="00000000" w:rsidP="00000000" w:rsidRDefault="00000000" w:rsidRPr="00000000" w14:paraId="00000019">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fldChar w:fldCharType="end"/>
          </w:r>
        </w:p>
      </w:sdtContent>
    </w:sdt>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Natalie Hernandez</w:t>
      </w: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Executive Vice President</w:t>
      </w:r>
    </w:p>
    <w:p w:rsidR="00000000" w:rsidDel="00000000" w:rsidP="00000000" w:rsidRDefault="00000000" w:rsidRPr="00000000" w14:paraId="0000001E">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Times New Roman" w:cs="Times New Roman" w:eastAsia="Times New Roman" w:hAnsi="Times New Roman"/>
          <w:b w:val="1"/>
          <w:sz w:val="24"/>
          <w:szCs w:val="24"/>
        </w:rPr>
      </w:pPr>
      <w:hyperlink r:id="rId13">
        <w:r w:rsidDel="00000000" w:rsidR="00000000" w:rsidRPr="00000000">
          <w:rPr>
            <w:rFonts w:ascii="Times New Roman" w:cs="Times New Roman" w:eastAsia="Times New Roman" w:hAnsi="Times New Roman"/>
            <w:b w:val="1"/>
            <w:sz w:val="24"/>
            <w:szCs w:val="24"/>
            <w:rtl w:val="0"/>
          </w:rPr>
          <w:t xml:space="preserve">Call to Order</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at 6:31 pm</w:t>
      </w:r>
    </w:p>
    <w:p w:rsidR="00000000" w:rsidDel="00000000" w:rsidP="00000000" w:rsidRDefault="00000000" w:rsidRPr="00000000" w14:paraId="0000002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846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2010"/>
        <w:gridCol w:w="1605"/>
        <w:tblGridChange w:id="0">
          <w:tblGrid>
            <w:gridCol w:w="4845"/>
            <w:gridCol w:w="2010"/>
            <w:gridCol w:w="1605"/>
          </w:tblGrid>
        </w:tblGridChange>
      </w:tblGrid>
      <w:tr>
        <w:tc>
          <w:tcPr>
            <w:shd w:fill="000000"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Senators</w:t>
            </w:r>
          </w:p>
          <w:p w:rsidR="00000000" w:rsidDel="00000000" w:rsidP="00000000" w:rsidRDefault="00000000" w:rsidRPr="00000000" w14:paraId="0000002B">
            <w:pPr>
              <w:widowControl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Present/Absent</w:t>
            </w:r>
          </w:p>
        </w:tc>
        <w:tc>
          <w:tcPr>
            <w:shd w:fill="000000"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Pro Tempore</w:t>
            </w:r>
          </w:p>
        </w:tc>
        <w:tc>
          <w:tcPr>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rPr>
                <w:sz w:val="20"/>
                <w:szCs w:val="20"/>
              </w:rPr>
            </w:pPr>
            <w:r w:rsidDel="00000000" w:rsidR="00000000" w:rsidRPr="00000000">
              <w:rPr>
                <w:rFonts w:ascii="Times New Roman" w:cs="Times New Roman" w:eastAsia="Times New Roman" w:hAnsi="Times New Roman"/>
                <w:sz w:val="24"/>
                <w:szCs w:val="24"/>
                <w:rtl w:val="0"/>
              </w:rPr>
              <w:t xml:space="preserve">Cabalo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w:t>
            </w:r>
          </w:p>
        </w:tc>
        <w:tc>
          <w:tcPr>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Marchan </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w:t>
            </w:r>
          </w:p>
        </w:tc>
        <w:tc>
          <w:tcPr>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w:t>
            </w:r>
          </w:p>
        </w:tc>
        <w:tc>
          <w:tcPr>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 </w:t>
            </w:r>
          </w:p>
        </w:tc>
        <w:tc>
          <w:tcPr>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Morales</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w:t>
            </w:r>
          </w:p>
        </w:tc>
        <w:tc>
          <w:tcPr>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Marquez</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w:t>
            </w:r>
          </w:p>
        </w:tc>
        <w:tc>
          <w:tcPr>
            <w:tcMar>
              <w:top w:w="40.0" w:type="dxa"/>
              <w:left w:w="40.0" w:type="dxa"/>
              <w:bottom w:w="40.0" w:type="dxa"/>
              <w:right w:w="40.0" w:type="dxa"/>
            </w:tcMar>
            <w:vAlign w:val="bottom"/>
          </w:tcPr>
          <w:p w:rsidR="00000000" w:rsidDel="00000000" w:rsidP="00000000" w:rsidRDefault="00000000" w:rsidRPr="00000000" w14:paraId="0000004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Assaf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 </w:t>
            </w:r>
          </w:p>
        </w:tc>
        <w:tc>
          <w:tcPr>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Aguiar</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CHASS Senator</w:t>
            </w:r>
          </w:p>
        </w:tc>
        <w:tc>
          <w:tcPr>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CNAS Senator</w:t>
            </w:r>
          </w:p>
        </w:tc>
        <w:tc>
          <w:tcPr>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Sancheti</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CNAS Senator</w:t>
            </w:r>
          </w:p>
        </w:tc>
        <w:tc>
          <w:tcPr>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CNAS Senator</w:t>
            </w:r>
          </w:p>
        </w:tc>
        <w:tc>
          <w:tcPr>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Nguyen</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CNAS Senator</w:t>
            </w:r>
          </w:p>
        </w:tc>
        <w:tc>
          <w:tcP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CNAS Senator </w:t>
            </w:r>
          </w:p>
        </w:tc>
        <w:tc>
          <w:tcP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BCOE Senator</w:t>
            </w:r>
          </w:p>
        </w:tc>
        <w:tc>
          <w:tcPr>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Ballesteros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BCOE Senator </w:t>
            </w:r>
          </w:p>
        </w:tc>
        <w:tc>
          <w:tcP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Campos</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GSOE Senator</w:t>
            </w:r>
          </w:p>
        </w:tc>
        <w:tc>
          <w:tcP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Zeng</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SPP Senator</w:t>
            </w:r>
          </w:p>
        </w:tc>
        <w:tc>
          <w:tcP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Majlesi</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bl>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Agenda </w:t>
      </w:r>
    </w:p>
    <w:p w:rsidR="00000000" w:rsidDel="00000000" w:rsidP="00000000" w:rsidRDefault="00000000" w:rsidRPr="00000000" w14:paraId="00000066">
      <w:pPr>
        <w:numPr>
          <w:ilvl w:val="1"/>
          <w:numId w:val="3"/>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Motion to approve agenda (Sen.Sancheti), seconded (Sen.Kent ),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r w:rsidDel="00000000" w:rsidR="00000000" w:rsidRPr="00000000">
        <w:rPr>
          <w:rtl w:val="0"/>
        </w:rPr>
      </w:r>
    </w:p>
    <w:p w:rsidR="00000000" w:rsidDel="00000000" w:rsidP="00000000" w:rsidRDefault="00000000" w:rsidRPr="00000000" w14:paraId="00000067">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Meeting Minutes </w:t>
      </w:r>
    </w:p>
    <w:p w:rsidR="00000000" w:rsidDel="00000000" w:rsidP="00000000" w:rsidRDefault="00000000" w:rsidRPr="00000000" w14:paraId="00000068">
      <w:pPr>
        <w:numPr>
          <w:ilvl w:val="1"/>
          <w:numId w:val="3"/>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Motion to approve meeting minutes (Sen.Kent ), seconded (Sen.Nguy ),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r w:rsidDel="00000000" w:rsidR="00000000" w:rsidRPr="00000000">
        <w:rPr>
          <w:rtl w:val="0"/>
        </w:rPr>
      </w:r>
    </w:p>
    <w:p w:rsidR="00000000" w:rsidDel="00000000" w:rsidP="00000000" w:rsidRDefault="00000000" w:rsidRPr="00000000" w14:paraId="00000069">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Ex-Officio Reports</w:t>
      </w:r>
    </w:p>
    <w:p w:rsidR="00000000" w:rsidDel="00000000" w:rsidP="00000000" w:rsidRDefault="00000000" w:rsidRPr="00000000" w14:paraId="0000006A">
      <w:pPr>
        <w:numPr>
          <w:ilvl w:val="0"/>
          <w:numId w:val="11"/>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ECAB Staff Ratification </w:t>
      </w:r>
    </w:p>
    <w:p w:rsidR="00000000" w:rsidDel="00000000" w:rsidP="00000000" w:rsidRDefault="00000000" w:rsidRPr="00000000" w14:paraId="0000006B">
      <w:pPr>
        <w:numPr>
          <w:ilvl w:val="1"/>
          <w:numId w:val="11"/>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Marketing and Promotions Director Ian Chew: </w:t>
      </w:r>
    </w:p>
    <w:p w:rsidR="00000000" w:rsidDel="00000000" w:rsidP="00000000" w:rsidRDefault="00000000" w:rsidRPr="00000000" w14:paraId="0000006C">
      <w:pPr>
        <w:numPr>
          <w:ilvl w:val="2"/>
          <w:numId w:val="11"/>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Chew: </w:t>
      </w:r>
      <w:r w:rsidDel="00000000" w:rsidR="00000000" w:rsidRPr="00000000">
        <w:rPr>
          <w:rFonts w:ascii="Roboto" w:cs="Roboto" w:eastAsia="Roboto" w:hAnsi="Roboto"/>
          <w:sz w:val="20"/>
          <w:szCs w:val="20"/>
          <w:highlight w:val="white"/>
          <w:rtl w:val="0"/>
        </w:rPr>
        <w:t xml:space="preserve">Helen Truong Graphic Designer; </w:t>
      </w:r>
    </w:p>
    <w:p w:rsidR="00000000" w:rsidDel="00000000" w:rsidP="00000000" w:rsidRDefault="00000000" w:rsidRPr="00000000" w14:paraId="0000006D">
      <w:pPr>
        <w:spacing w:line="240" w:lineRule="auto"/>
        <w:ind w:left="288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Kelly Gee Graphic Designer;</w:t>
      </w:r>
    </w:p>
    <w:p w:rsidR="00000000" w:rsidDel="00000000" w:rsidP="00000000" w:rsidRDefault="00000000" w:rsidRPr="00000000" w14:paraId="0000006E">
      <w:pPr>
        <w:spacing w:line="240" w:lineRule="auto"/>
        <w:ind w:left="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Huy Truong Videographer, Photographer</w:t>
      </w:r>
    </w:p>
    <w:p w:rsidR="00000000" w:rsidDel="00000000" w:rsidP="00000000" w:rsidRDefault="00000000" w:rsidRPr="00000000" w14:paraId="0000006F">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hired: worked with one of them, all have a lot of experience with graphics, create advertisement, video and photo work, held interest in marketing committee</w:t>
      </w:r>
    </w:p>
    <w:p w:rsidR="00000000" w:rsidDel="00000000" w:rsidP="00000000" w:rsidRDefault="00000000" w:rsidRPr="00000000" w14:paraId="00000070">
      <w:pPr>
        <w:numPr>
          <w:ilvl w:val="2"/>
          <w:numId w:val="11"/>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ratify marketing committee staff (Sen.Marquez), seconded (PPT. Cabalo),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p>
    <w:p w:rsidR="00000000" w:rsidDel="00000000" w:rsidP="00000000" w:rsidRDefault="00000000" w:rsidRPr="00000000" w14:paraId="00000071">
      <w:pPr>
        <w:numPr>
          <w:ilvl w:val="1"/>
          <w:numId w:val="11"/>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 Huerta: </w:t>
      </w:r>
    </w:p>
    <w:p w:rsidR="00000000" w:rsidDel="00000000" w:rsidP="00000000" w:rsidRDefault="00000000" w:rsidRPr="00000000" w14:paraId="00000072">
      <w:pPr>
        <w:numPr>
          <w:ilvl w:val="2"/>
          <w:numId w:val="11"/>
        </w:numPr>
        <w:spacing w:line="240" w:lineRule="auto"/>
        <w:ind w:left="2880" w:hanging="360"/>
        <w:rPr>
          <w:rFonts w:ascii="Times New Roman" w:cs="Times New Roman" w:eastAsia="Times New Roman" w:hAnsi="Times New Roman"/>
          <w:sz w:val="24"/>
          <w:szCs w:val="24"/>
        </w:rPr>
      </w:pPr>
      <w:r w:rsidDel="00000000" w:rsidR="00000000" w:rsidRPr="00000000">
        <w:rPr>
          <w:color w:val="222222"/>
          <w:highlight w:val="white"/>
          <w:rtl w:val="0"/>
        </w:rPr>
        <w:t xml:space="preserve">Alexandra Zavalza as the Executive Secretary</w:t>
      </w:r>
      <w:r w:rsidDel="00000000" w:rsidR="00000000" w:rsidRPr="00000000">
        <w:rPr>
          <w:rtl w:val="0"/>
        </w:rPr>
      </w:r>
    </w:p>
    <w:p w:rsidR="00000000" w:rsidDel="00000000" w:rsidP="00000000" w:rsidRDefault="00000000" w:rsidRPr="00000000" w14:paraId="00000073">
      <w:pPr>
        <w:numPr>
          <w:ilvl w:val="2"/>
          <w:numId w:val="11"/>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ratify presidential staff (Sen.An), seconded (Sen. Nguyen),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p>
    <w:p w:rsidR="00000000" w:rsidDel="00000000" w:rsidP="00000000" w:rsidRDefault="00000000" w:rsidRPr="00000000" w14:paraId="00000074">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Forum</w:t>
      </w:r>
    </w:p>
    <w:p w:rsidR="00000000" w:rsidDel="00000000" w:rsidP="00000000" w:rsidRDefault="00000000" w:rsidRPr="00000000" w14:paraId="00000075">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show up </w:t>
      </w:r>
    </w:p>
    <w:p w:rsidR="00000000" w:rsidDel="00000000" w:rsidP="00000000" w:rsidRDefault="00000000" w:rsidRPr="00000000" w14:paraId="00000076">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p>
    <w:p w:rsidR="00000000" w:rsidDel="00000000" w:rsidP="00000000" w:rsidRDefault="00000000" w:rsidRPr="00000000" w14:paraId="00000077">
      <w:pPr>
        <w:numPr>
          <w:ilvl w:val="0"/>
          <w:numId w:val="8"/>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LRC </w:t>
      </w:r>
    </w:p>
    <w:p w:rsidR="00000000" w:rsidDel="00000000" w:rsidP="00000000" w:rsidRDefault="00000000" w:rsidRPr="00000000" w14:paraId="00000078">
      <w:pPr>
        <w:numPr>
          <w:ilvl w:val="0"/>
          <w:numId w:val="2"/>
        </w:numPr>
        <w:spacing w:line="240" w:lineRule="auto"/>
        <w:ind w:left="2160" w:hanging="360"/>
        <w:rPr>
          <w:rFonts w:ascii="Times New Roman" w:cs="Times New Roman" w:eastAsia="Times New Roman" w:hAnsi="Times New Roman"/>
          <w:b w:val="1"/>
          <w:sz w:val="24"/>
          <w:szCs w:val="24"/>
        </w:rPr>
      </w:pPr>
      <w:hyperlink r:id="rId14">
        <w:r w:rsidDel="00000000" w:rsidR="00000000" w:rsidRPr="00000000">
          <w:rPr>
            <w:rFonts w:ascii="Times New Roman" w:cs="Times New Roman" w:eastAsia="Times New Roman" w:hAnsi="Times New Roman"/>
            <w:b w:val="1"/>
            <w:color w:val="1155cc"/>
            <w:sz w:val="24"/>
            <w:szCs w:val="24"/>
            <w:u w:val="single"/>
            <w:rtl w:val="0"/>
          </w:rPr>
          <w:t xml:space="preserve">SB-F20-004 Office of the Vice President of Sustainability </w:t>
        </w:r>
      </w:hyperlink>
      <w:r w:rsidDel="00000000" w:rsidR="00000000" w:rsidRPr="00000000">
        <w:rPr>
          <w:rtl w:val="0"/>
        </w:rPr>
      </w:r>
    </w:p>
    <w:p w:rsidR="00000000" w:rsidDel="00000000" w:rsidP="00000000" w:rsidRDefault="00000000" w:rsidRPr="00000000" w14:paraId="00000079">
      <w:pPr>
        <w:numPr>
          <w:ilvl w:val="1"/>
          <w:numId w:val="2"/>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open up point one of the LRC new business (Sen.Morales), seconded (Sen.Marquez), motion passed 17-0-0</w:t>
      </w:r>
    </w:p>
    <w:p w:rsidR="00000000" w:rsidDel="00000000" w:rsidP="00000000" w:rsidRDefault="00000000" w:rsidRPr="00000000" w14:paraId="0000007A">
      <w:pPr>
        <w:numPr>
          <w:ilvl w:val="1"/>
          <w:numId w:val="2"/>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PPT. Cabalo: Legislation was sent to LRC by Office of Sustainability </w:t>
      </w:r>
    </w:p>
    <w:p w:rsidR="00000000" w:rsidDel="00000000" w:rsidP="00000000" w:rsidRDefault="00000000" w:rsidRPr="00000000" w14:paraId="0000007B">
      <w:pPr>
        <w:numPr>
          <w:ilvl w:val="2"/>
          <w:numId w:val="2"/>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VP last year was a director position but was promoted so the wording of the legislation needs to be updated </w:t>
      </w:r>
    </w:p>
    <w:p w:rsidR="00000000" w:rsidDel="00000000" w:rsidP="00000000" w:rsidRDefault="00000000" w:rsidRPr="00000000" w14:paraId="0000007C">
      <w:pPr>
        <w:numPr>
          <w:ilvl w:val="2"/>
          <w:numId w:val="2"/>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Compensate students for the time they are putting in </w:t>
      </w:r>
    </w:p>
    <w:p w:rsidR="00000000" w:rsidDel="00000000" w:rsidP="00000000" w:rsidRDefault="00000000" w:rsidRPr="00000000" w14:paraId="0000007D">
      <w:pPr>
        <w:numPr>
          <w:ilvl w:val="2"/>
          <w:numId w:val="2"/>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(Sen.Cabalo), seconded (Sen.Nguy),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r w:rsidDel="00000000" w:rsidR="00000000" w:rsidRPr="00000000">
        <w:rPr>
          <w:rtl w:val="0"/>
        </w:rPr>
      </w:r>
    </w:p>
    <w:p w:rsidR="00000000" w:rsidDel="00000000" w:rsidP="00000000" w:rsidRDefault="00000000" w:rsidRPr="00000000" w14:paraId="0000007E">
      <w:pPr>
        <w:numPr>
          <w:ilvl w:val="0"/>
          <w:numId w:val="8"/>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Finance Budget</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  </w:t>
      </w:r>
      <w:hyperlink r:id="rId15">
        <w:r w:rsidDel="00000000" w:rsidR="00000000" w:rsidRPr="00000000">
          <w:rPr>
            <w:rFonts w:ascii="Times New Roman" w:cs="Times New Roman" w:eastAsia="Times New Roman" w:hAnsi="Times New Roman"/>
            <w:b w:val="1"/>
            <w:color w:val="1155cc"/>
            <w:sz w:val="24"/>
            <w:szCs w:val="24"/>
            <w:u w:val="single"/>
            <w:rtl w:val="0"/>
          </w:rPr>
          <w:t xml:space="preserve">Finance Hearing Minutes #2</w:t>
        </w:r>
      </w:hyperlink>
      <w:r w:rsidDel="00000000" w:rsidR="00000000" w:rsidRPr="00000000">
        <w:rPr>
          <w:rtl w:val="0"/>
        </w:rPr>
      </w:r>
    </w:p>
    <w:p w:rsidR="00000000" w:rsidDel="00000000" w:rsidP="00000000" w:rsidRDefault="00000000" w:rsidRPr="00000000" w14:paraId="00000080">
      <w:pPr>
        <w:numPr>
          <w:ilvl w:val="0"/>
          <w:numId w:val="1"/>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open approval of Financial Hearing meeting minutes (Sen.Do), seconded (Sen.Aguiar),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p>
    <w:p w:rsidR="00000000" w:rsidDel="00000000" w:rsidP="00000000" w:rsidRDefault="00000000" w:rsidRPr="00000000" w14:paraId="00000081">
      <w:pPr>
        <w:numPr>
          <w:ilvl w:val="1"/>
          <w:numId w:val="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Nguy: under VP of Sustainability the voting of 5-0-1 why does it only add up to 6 instead of 7</w:t>
      </w:r>
    </w:p>
    <w:p w:rsidR="00000000" w:rsidDel="00000000" w:rsidP="00000000" w:rsidRDefault="00000000" w:rsidRPr="00000000" w14:paraId="00000082">
      <w:pPr>
        <w:numPr>
          <w:ilvl w:val="2"/>
          <w:numId w:val="1"/>
        </w:numPr>
        <w:spacing w:line="24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of the committee members had to leave early so there are only 6 votes</w:t>
      </w:r>
    </w:p>
    <w:p w:rsidR="00000000" w:rsidDel="00000000" w:rsidP="00000000" w:rsidRDefault="00000000" w:rsidRPr="00000000" w14:paraId="00000083">
      <w:pPr>
        <w:numPr>
          <w:ilvl w:val="0"/>
          <w:numId w:val="1"/>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Financial Hearing meeting minutes (Sen.Kent), seconded (Sen.Majlesi),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p>
    <w:p w:rsidR="00000000" w:rsidDel="00000000" w:rsidP="00000000" w:rsidRDefault="00000000" w:rsidRPr="00000000" w14:paraId="0000008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 </w:t>
      </w:r>
      <w:hyperlink r:id="rId16">
        <w:r w:rsidDel="00000000" w:rsidR="00000000" w:rsidRPr="00000000">
          <w:rPr>
            <w:rFonts w:ascii="Times New Roman" w:cs="Times New Roman" w:eastAsia="Times New Roman" w:hAnsi="Times New Roman"/>
            <w:b w:val="1"/>
            <w:color w:val="1155cc"/>
            <w:sz w:val="24"/>
            <w:szCs w:val="24"/>
            <w:u w:val="single"/>
            <w:rtl w:val="0"/>
          </w:rPr>
          <w:t xml:space="preserve">Finance Hearing Minutes #3</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5">
      <w:pPr>
        <w:numPr>
          <w:ilvl w:val="0"/>
          <w:numId w:val="7"/>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open approval of Financial Hearing meeting minutes (Sen.Nguyen), seconded (Sen.Ballesteros),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p>
    <w:p w:rsidR="00000000" w:rsidDel="00000000" w:rsidP="00000000" w:rsidRDefault="00000000" w:rsidRPr="00000000" w14:paraId="00000086">
      <w:pPr>
        <w:numPr>
          <w:ilvl w:val="1"/>
          <w:numId w:val="7"/>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discussion or questions</w:t>
      </w:r>
    </w:p>
    <w:p w:rsidR="00000000" w:rsidDel="00000000" w:rsidP="00000000" w:rsidRDefault="00000000" w:rsidRPr="00000000" w14:paraId="00000087">
      <w:pPr>
        <w:numPr>
          <w:ilvl w:val="0"/>
          <w:numId w:val="7"/>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Financial Hearing meeting minutes (Sen.Marquez), seconded (Sen. Nguy), motion passes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17-0-0</w:t>
      </w:r>
      <w:r w:rsidDel="00000000" w:rsidR="00000000" w:rsidRPr="00000000">
        <w:rPr>
          <w:rtl w:val="0"/>
        </w:rPr>
      </w:r>
    </w:p>
    <w:p w:rsidR="00000000" w:rsidDel="00000000" w:rsidP="00000000" w:rsidRDefault="00000000" w:rsidRPr="00000000" w14:paraId="0000008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 </w:t>
      </w:r>
    </w:p>
    <w:p w:rsidR="00000000" w:rsidDel="00000000" w:rsidP="00000000" w:rsidRDefault="00000000" w:rsidRPr="00000000" w14:paraId="00000089">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Nobody</w:t>
      </w:r>
    </w:p>
    <w:p w:rsidR="00000000" w:rsidDel="00000000" w:rsidP="00000000" w:rsidRDefault="00000000" w:rsidRPr="00000000" w14:paraId="0000008A">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Reports </w:t>
      </w:r>
    </w:p>
    <w:p w:rsidR="00000000" w:rsidDel="00000000" w:rsidP="00000000" w:rsidRDefault="00000000" w:rsidRPr="00000000" w14:paraId="0000008B">
      <w:pPr>
        <w:numPr>
          <w:ilvl w:val="1"/>
          <w:numId w:val="3"/>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Majlesi:</w:t>
      </w:r>
    </w:p>
    <w:p w:rsidR="00000000" w:rsidDel="00000000" w:rsidP="00000000" w:rsidRDefault="00000000" w:rsidRPr="00000000" w14:paraId="0000008C">
      <w:pPr>
        <w:numPr>
          <w:ilvl w:val="2"/>
          <w:numId w:val="3"/>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finance committee meetings, attended training, had meeting with advisors and peer advisors to discuss office hours and events. Met to revolve the sexual assault comittee to move it out of the Chancellor office. Legislation solidarity with ASUCR and greek life against sexual assault</w:t>
      </w:r>
    </w:p>
    <w:p w:rsidR="00000000" w:rsidDel="00000000" w:rsidP="00000000" w:rsidRDefault="00000000" w:rsidRPr="00000000" w14:paraId="0000008D">
      <w:pPr>
        <w:numPr>
          <w:ilvl w:val="1"/>
          <w:numId w:val="3"/>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Marquez:</w:t>
      </w:r>
    </w:p>
    <w:p w:rsidR="00000000" w:rsidDel="00000000" w:rsidP="00000000" w:rsidRDefault="00000000" w:rsidRPr="00000000" w14:paraId="0000008E">
      <w:pPr>
        <w:numPr>
          <w:ilvl w:val="2"/>
          <w:numId w:val="3"/>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event by LGBT Reproductive Center. Academic affairs meeting had to be rescheduled. Has not heard back from Undocumented Students Programs. Planning events/workshops in collaboration with ARC. Senators helped with funding</w:t>
      </w:r>
    </w:p>
    <w:p w:rsidR="00000000" w:rsidDel="00000000" w:rsidP="00000000" w:rsidRDefault="00000000" w:rsidRPr="00000000" w14:paraId="0000008F">
      <w:pPr>
        <w:numPr>
          <w:ilvl w:val="1"/>
          <w:numId w:val="3"/>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Aguiar:</w:t>
      </w:r>
    </w:p>
    <w:p w:rsidR="00000000" w:rsidDel="00000000" w:rsidP="00000000" w:rsidRDefault="00000000" w:rsidRPr="00000000" w14:paraId="00000090">
      <w:pPr>
        <w:numPr>
          <w:ilvl w:val="2"/>
          <w:numId w:val="3"/>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 with ASUCR finance committee, allocated $11,000. Met with other senators to discuss potential legislation to lower the GPA requirement to apply for ASUCR. </w:t>
      </w:r>
    </w:p>
    <w:p w:rsidR="00000000" w:rsidDel="00000000" w:rsidP="00000000" w:rsidRDefault="00000000" w:rsidRPr="00000000" w14:paraId="00000091">
      <w:pPr>
        <w:numPr>
          <w:ilvl w:val="1"/>
          <w:numId w:val="3"/>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 Pro Tempore Cabalo:</w:t>
      </w:r>
    </w:p>
    <w:p w:rsidR="00000000" w:rsidDel="00000000" w:rsidP="00000000" w:rsidRDefault="00000000" w:rsidRPr="00000000" w14:paraId="00000092">
      <w:pPr>
        <w:numPr>
          <w:ilvl w:val="2"/>
          <w:numId w:val="3"/>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the second LRC meeting. Nominated a Vice Chair (Sen Marchan) Labor committee had its first meeting. Giving legislative pointers. Writing two more legislations.</w:t>
      </w:r>
    </w:p>
    <w:p w:rsidR="00000000" w:rsidDel="00000000" w:rsidP="00000000" w:rsidRDefault="00000000" w:rsidRPr="00000000" w14:paraId="00000093">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Roundtable and Announcements </w:t>
      </w:r>
    </w:p>
    <w:p w:rsidR="00000000" w:rsidDel="00000000" w:rsidP="00000000" w:rsidRDefault="00000000" w:rsidRPr="00000000" w14:paraId="00000094">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EVP Hernandez: </w:t>
      </w:r>
    </w:p>
    <w:p w:rsidR="00000000" w:rsidDel="00000000" w:rsidP="00000000" w:rsidRDefault="00000000" w:rsidRPr="00000000" w14:paraId="00000095">
      <w:pPr>
        <w:numPr>
          <w:ilvl w:val="2"/>
          <w:numId w:val="3"/>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for Chancellor, send them to </w:t>
      </w:r>
      <w:r w:rsidDel="00000000" w:rsidR="00000000" w:rsidRPr="00000000">
        <w:rPr>
          <w:rFonts w:ascii="Times New Roman" w:cs="Times New Roman" w:eastAsia="Times New Roman" w:hAnsi="Times New Roman"/>
          <w:color w:val="222222"/>
          <w:sz w:val="24"/>
          <w:szCs w:val="24"/>
          <w:highlight w:val="white"/>
          <w:rtl w:val="0"/>
        </w:rPr>
        <w:t xml:space="preserve">ex-officio Laurie</w:t>
      </w:r>
      <w:r w:rsidDel="00000000" w:rsidR="00000000" w:rsidRPr="00000000">
        <w:rPr>
          <w:rtl w:val="0"/>
        </w:rPr>
      </w:r>
    </w:p>
    <w:p w:rsidR="00000000" w:rsidDel="00000000" w:rsidP="00000000" w:rsidRDefault="00000000" w:rsidRPr="00000000" w14:paraId="00000096">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Elections Director Nguyen: </w:t>
      </w:r>
    </w:p>
    <w:p w:rsidR="00000000" w:rsidDel="00000000" w:rsidP="00000000" w:rsidRDefault="00000000" w:rsidRPr="00000000" w14:paraId="00000097">
      <w:pPr>
        <w:numPr>
          <w:ilvl w:val="2"/>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Holding 3rd special election tonight at 8pm</w:t>
      </w:r>
    </w:p>
    <w:p w:rsidR="00000000" w:rsidDel="00000000" w:rsidP="00000000" w:rsidRDefault="00000000" w:rsidRPr="00000000" w14:paraId="0000009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99">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meeting at 7 pm (Sen. Marquez), second (Sen. Nguyen), motion passes </w:t>
      </w:r>
    </w:p>
    <w:p w:rsidR="00000000" w:rsidDel="00000000" w:rsidP="00000000" w:rsidRDefault="00000000" w:rsidRPr="00000000" w14:paraId="0000009A">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7:02 pm</w:t>
      </w: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w:t>
      </w:r>
    </w:p>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Natalie Hernandez</w:t>
      </w: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Executive Vice President</w:t>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rFonts w:ascii="Cambria" w:cs="Cambria" w:eastAsia="Cambria" w:hAnsi="Cambria"/>
        <w:sz w:val="24"/>
        <w:szCs w:val="24"/>
      </w:rPr>
    </w:pPr>
    <w:r w:rsidDel="00000000" w:rsidR="00000000" w:rsidRPr="00000000">
      <w:rPr>
        <w:rtl w:val="0"/>
      </w:rPr>
      <w:t xml:space="preserve">                                                                                                                                      </w:t>
    </w:r>
    <w:r w:rsidDel="00000000" w:rsidR="00000000" w:rsidRPr="00000000">
      <w:rPr>
        <w:rFonts w:ascii="Cambria" w:cs="Cambria" w:eastAsia="Cambria" w:hAnsi="Cambria"/>
        <w:sz w:val="24"/>
        <w:szCs w:val="24"/>
        <w:rtl w:val="0"/>
      </w:rPr>
      <w:t xml:space="preserve">Fall 2020</w:t>
    </w:r>
  </w:p>
  <w:p w:rsidR="00000000" w:rsidDel="00000000" w:rsidP="00000000" w:rsidRDefault="00000000" w:rsidRPr="00000000" w14:paraId="0000009F">
    <w:pPr>
      <w:spacing w:line="240" w:lineRule="auto"/>
      <w:jc w:val="right"/>
      <w:rPr/>
    </w:pPr>
    <w:r w:rsidDel="00000000" w:rsidR="00000000" w:rsidRPr="00000000">
      <w:rPr>
        <w:rFonts w:ascii="Cambria" w:cs="Cambria" w:eastAsia="Cambria" w:hAnsi="Cambria"/>
        <w:sz w:val="24"/>
        <w:szCs w:val="24"/>
        <w:rtl w:val="0"/>
      </w:rPr>
      <w:t xml:space="preserve">Week 2</w:t>
    </w: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rFonts w:ascii="Arial" w:cs="Arial" w:eastAsia="Arial" w:hAnsi="Arial"/>
        <w:b w:val="0"/>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rFonts w:ascii="Arial" w:cs="Arial" w:eastAsia="Arial" w:hAnsi="Arial"/>
        <w:b w:val="0"/>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Lc-Ruo3CiFHxlls-NHTYuW8hFdMxYpB951SI1k_JV3s/edit?ts=5f84c182" TargetMode="External"/><Relationship Id="rId10" Type="http://schemas.openxmlformats.org/officeDocument/2006/relationships/hyperlink" Target="https://docs.google.com/document/d/1h-YpFm1gOYXkQdY6AoYAdyvekEpPI4YTIwXU_EEWMRY/edit" TargetMode="External"/><Relationship Id="rId13" Type="http://schemas.openxmlformats.org/officeDocument/2006/relationships/hyperlink" Target="https://docs.google.com/document/d/1fRsgBzV6KIhGIR2R3xegsnkdWy22HAH0nzKGJuSg5yA/edit#heading=h.gn9a2ciyzs39" TargetMode="External"/><Relationship Id="rId12" Type="http://schemas.openxmlformats.org/officeDocument/2006/relationships/hyperlink" Target="https://docs.google.com/document/d/1_sXwdWZIJzxzYRRuGRH7Ydk_-UzzRKeril2JADchAf4/edit?ts=5f84c1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9ISDrMFqnGogPexVp0Lbxax_fSVQIL9zQqkxVaSuyZo/edit" TargetMode="External"/><Relationship Id="rId15" Type="http://schemas.openxmlformats.org/officeDocument/2006/relationships/hyperlink" Target="https://docs.google.com/document/d/1Lc-Ruo3CiFHxlls-NHTYuW8hFdMxYpB951SI1k_JV3s/edit?ts=5f84c182" TargetMode="External"/><Relationship Id="rId14" Type="http://schemas.openxmlformats.org/officeDocument/2006/relationships/hyperlink" Target="https://docs.google.com/document/d/1h-YpFm1gOYXkQdY6AoYAdyvekEpPI4YTIwXU_EEWMRY/edit" TargetMode="External"/><Relationship Id="rId17" Type="http://schemas.openxmlformats.org/officeDocument/2006/relationships/header" Target="header1.xml"/><Relationship Id="rId16" Type="http://schemas.openxmlformats.org/officeDocument/2006/relationships/hyperlink" Target="https://docs.google.com/document/d/1_sXwdWZIJzxzYRRuGRH7Ydk_-UzzRKeril2JADchAf4/edit?ts=5f84c158"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r.zoom.us/j/6038531136" TargetMode="External"/><Relationship Id="rId8" Type="http://schemas.openxmlformats.org/officeDocument/2006/relationships/hyperlink" Target="https://docs.google.com/document/d/1fRsgBzV6KIhGIR2R3xegsnkdWy22HAH0nzKGJuSg5yA/edit#heading=h.gn9a2ciyzs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