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45" w:rsidRDefault="00710645" w:rsidP="00710645">
      <w:p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Adoptions &amp; Insights Portal (AIP) tips and reminders:</w:t>
      </w:r>
    </w:p>
    <w:p w:rsidR="00710645" w:rsidRDefault="00710645" w:rsidP="00710645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If you can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>’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t log onto to AIP please contact the bookstore at </w:t>
      </w:r>
      <w:bookmarkStart w:id="0" w:name="_GoBack"/>
      <w:bookmarkEnd w:id="0"/>
      <w:r w:rsidR="00AD0652">
        <w:rPr>
          <w:rFonts w:ascii="inherit" w:hAnsi="inherit" w:cs="Segoe UI"/>
          <w:bdr w:val="none" w:sz="0" w:space="0" w:color="auto" w:frame="1"/>
        </w:rPr>
        <w:fldChar w:fldCharType="begin"/>
      </w:r>
      <w:r w:rsidR="00AD0652">
        <w:rPr>
          <w:rFonts w:ascii="inherit" w:hAnsi="inherit" w:cs="Segoe UI"/>
          <w:bdr w:val="none" w:sz="0" w:space="0" w:color="auto" w:frame="1"/>
        </w:rPr>
        <w:instrText xml:space="preserve"> HYPERLINK "mailto:</w:instrText>
      </w:r>
      <w:r w:rsidR="00AD0652" w:rsidRPr="00AD0652">
        <w:rPr>
          <w:rFonts w:ascii="inherit" w:hAnsi="inherit" w:cs="Segoe UI"/>
          <w:bdr w:val="none" w:sz="0" w:space="0" w:color="auto" w:frame="1"/>
        </w:rPr>
        <w:instrText>RMoreno@bncollege.com</w:instrText>
      </w:r>
      <w:r w:rsidR="00AD0652">
        <w:rPr>
          <w:rFonts w:ascii="inherit" w:hAnsi="inherit" w:cs="Segoe UI"/>
          <w:bdr w:val="none" w:sz="0" w:space="0" w:color="auto" w:frame="1"/>
        </w:rPr>
        <w:instrText xml:space="preserve">" </w:instrText>
      </w:r>
      <w:r w:rsidR="00AD0652">
        <w:rPr>
          <w:rFonts w:ascii="inherit" w:hAnsi="inherit" w:cs="Segoe UI"/>
          <w:bdr w:val="none" w:sz="0" w:space="0" w:color="auto" w:frame="1"/>
        </w:rPr>
        <w:fldChar w:fldCharType="separate"/>
      </w:r>
      <w:r w:rsidR="00AD0652" w:rsidRPr="00C91CF1">
        <w:rPr>
          <w:rStyle w:val="Hyperlink"/>
          <w:rFonts w:ascii="inherit" w:hAnsi="inherit" w:cs="Segoe UI"/>
          <w:bdr w:val="none" w:sz="0" w:space="0" w:color="auto" w:frame="1"/>
        </w:rPr>
        <w:t>RMoreno@bncollege.com</w:t>
      </w:r>
      <w:r w:rsidR="00AD0652">
        <w:rPr>
          <w:rFonts w:ascii="inherit" w:hAnsi="inherit" w:cs="Segoe UI"/>
          <w:bdr w:val="none" w:sz="0" w:space="0" w:color="auto" w:frame="1"/>
        </w:rPr>
        <w:fldChar w:fldCharType="end"/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 to place your adoption.</w:t>
      </w:r>
    </w:p>
    <w:p w:rsidR="00710645" w:rsidRDefault="00710645" w:rsidP="00710645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If you can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 xml:space="preserve"> log in</w:t>
      </w:r>
      <w:r>
        <w:rPr>
          <w:rFonts w:ascii="inherit" w:hAnsi="inherit" w:cs="Segoe UI"/>
          <w:color w:val="000000"/>
          <w:bdr w:val="none" w:sz="0" w:space="0" w:color="auto" w:frame="1"/>
        </w:rPr>
        <w:t>,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 xml:space="preserve"> but </w:t>
      </w:r>
      <w:r>
        <w:rPr>
          <w:rFonts w:ascii="inherit" w:hAnsi="inherit" w:cs="Segoe UI"/>
          <w:color w:val="000000"/>
          <w:bdr w:val="none" w:sz="0" w:space="0" w:color="auto" w:frame="1"/>
        </w:rPr>
        <w:t>can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>’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t 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 xml:space="preserve">make any changes or edits </w:t>
      </w:r>
      <w:r>
        <w:rPr>
          <w:rFonts w:ascii="inherit" w:hAnsi="inherit" w:cs="Segoe UI"/>
          <w:color w:val="000000"/>
          <w:bdr w:val="none" w:sz="0" w:space="0" w:color="auto" w:frame="1"/>
        </w:rPr>
        <w:t>to your course:</w:t>
      </w:r>
    </w:p>
    <w:p w:rsidR="00710645" w:rsidRDefault="00710645" w:rsidP="00710645">
      <w:pPr>
        <w:pStyle w:val="ListParagraph"/>
        <w:numPr>
          <w:ilvl w:val="1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Most likely you have two email address; one in the </w:t>
      </w:r>
      <w:hyperlink r:id="rId5" w:history="1">
        <w:r w:rsidRPr="00313E51">
          <w:rPr>
            <w:rStyle w:val="Hyperlink"/>
            <w:rFonts w:ascii="inherit" w:hAnsi="inherit" w:cs="Segoe UI"/>
            <w:bdr w:val="none" w:sz="0" w:space="0" w:color="auto" w:frame="1"/>
          </w:rPr>
          <w:t>firstname.lastname@ucr.edu</w:t>
        </w:r>
      </w:hyperlink>
      <w:r>
        <w:rPr>
          <w:rFonts w:ascii="inherit" w:hAnsi="inherit" w:cs="Segoe UI"/>
          <w:color w:val="000000"/>
          <w:bdr w:val="none" w:sz="0" w:space="0" w:color="auto" w:frame="1"/>
        </w:rPr>
        <w:t xml:space="preserve"> &amp; one with  </w:t>
      </w:r>
      <w:hyperlink r:id="rId6" w:history="1">
        <w:r w:rsidRPr="00313E51">
          <w:rPr>
            <w:rStyle w:val="Hyperlink"/>
            <w:rFonts w:ascii="inherit" w:hAnsi="inherit" w:cs="Segoe UI"/>
            <w:bdr w:val="none" w:sz="0" w:space="0" w:color="auto" w:frame="1"/>
          </w:rPr>
          <w:t>firstname.lastname@email.ucr.edu</w:t>
        </w:r>
      </w:hyperlink>
      <w:r>
        <w:rPr>
          <w:rFonts w:ascii="inherit" w:hAnsi="inherit" w:cs="Segoe UI"/>
          <w:color w:val="000000"/>
          <w:bdr w:val="none" w:sz="0" w:space="0" w:color="auto" w:frame="1"/>
        </w:rPr>
        <w:t xml:space="preserve"> format.</w:t>
      </w:r>
    </w:p>
    <w:p w:rsidR="00710645" w:rsidRDefault="00710645" w:rsidP="00710645">
      <w:pPr>
        <w:pStyle w:val="ListParagraph"/>
        <w:numPr>
          <w:ilvl w:val="1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Make sure you are placing your adoption with your 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>“</w:t>
      </w:r>
      <w:r>
        <w:rPr>
          <w:rFonts w:ascii="inherit" w:hAnsi="inherit" w:cs="Segoe UI"/>
          <w:color w:val="000000"/>
          <w:bdr w:val="none" w:sz="0" w:space="0" w:color="auto" w:frame="1"/>
        </w:rPr>
        <w:t>firstname.lastname@ucr.edu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>”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 email format, all others will be rejected by AIP.</w:t>
      </w:r>
    </w:p>
    <w:p w:rsidR="00710645" w:rsidRDefault="00710645" w:rsidP="00710645">
      <w:pPr>
        <w:pStyle w:val="ListParagraph"/>
        <w:numPr>
          <w:ilvl w:val="1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Make sure you have been assigned to the course for which you are adopting courseware with the office of the registrar.</w:t>
      </w:r>
    </w:p>
    <w:p w:rsidR="00710645" w:rsidRDefault="00710645" w:rsidP="00710645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 w:rsidRPr="008F0046">
        <w:rPr>
          <w:rFonts w:ascii="inherit" w:hAnsi="inherit" w:cs="Segoe UI"/>
          <w:color w:val="000000"/>
          <w:u w:val="single"/>
          <w:bdr w:val="none" w:sz="0" w:space="0" w:color="auto" w:frame="1"/>
        </w:rPr>
        <w:t>The Rivera Library and the Campus Bookstore are two separate entities</w:t>
      </w:r>
      <w:r w:rsidRPr="008F0046">
        <w:rPr>
          <w:rFonts w:ascii="inherit" w:hAnsi="inherit" w:cs="Segoe UI"/>
          <w:color w:val="000000"/>
          <w:bdr w:val="none" w:sz="0" w:space="0" w:color="auto" w:frame="1"/>
        </w:rPr>
        <w:t>. If you place a book on reserve with the library you must also submit an adoption with the bookstore for students to rent or purchase a copy.</w:t>
      </w:r>
    </w:p>
    <w:p w:rsidR="00710645" w:rsidRPr="008F0046" w:rsidRDefault="00710645" w:rsidP="00710645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 w:rsidRPr="008F0046">
        <w:rPr>
          <w:rFonts w:ascii="inherit" w:hAnsi="inherit" w:cs="Segoe UI"/>
          <w:color w:val="000000"/>
          <w:bdr w:val="none" w:sz="0" w:space="0" w:color="auto" w:frame="1"/>
        </w:rPr>
        <w:t>The Campus Bookstore is </w:t>
      </w:r>
      <w:r w:rsidRPr="008F0046">
        <w:rPr>
          <w:rFonts w:ascii="inherit" w:hAnsi="inherit" w:cs="Segoe UI"/>
          <w:color w:val="000000"/>
          <w:u w:val="single"/>
          <w:bdr w:val="none" w:sz="0" w:space="0" w:color="auto" w:frame="1"/>
        </w:rPr>
        <w:t>unable to obtain desk copies</w:t>
      </w:r>
      <w:r w:rsidRPr="008F0046">
        <w:rPr>
          <w:rFonts w:ascii="inherit" w:hAnsi="inherit" w:cs="Segoe UI"/>
          <w:color w:val="000000"/>
          <w:bdr w:val="none" w:sz="0" w:space="0" w:color="auto" w:frame="1"/>
        </w:rPr>
        <w:t> for you.</w:t>
      </w:r>
    </w:p>
    <w:p w:rsidR="00306B08" w:rsidRDefault="00306B08" w:rsidP="00710645"/>
    <w:sectPr w:rsidR="0030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D7B"/>
    <w:multiLevelType w:val="hybridMultilevel"/>
    <w:tmpl w:val="8FFE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45"/>
    <w:rsid w:val="00306B08"/>
    <w:rsid w:val="00710645"/>
    <w:rsid w:val="00A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B077"/>
  <w15:chartTrackingRefBased/>
  <w15:docId w15:val="{FE4F164B-4DBA-4BF3-B2B0-9AAD1CC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name.lastname@email.ucr.edu" TargetMode="External"/><Relationship Id="rId5" Type="http://schemas.openxmlformats.org/officeDocument/2006/relationships/hyperlink" Target="mailto:firstname.lastname@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Kenneth Clemons</dc:creator>
  <cp:keywords/>
  <dc:description/>
  <cp:lastModifiedBy>Michael Kenneth Clemons</cp:lastModifiedBy>
  <cp:revision>2</cp:revision>
  <dcterms:created xsi:type="dcterms:W3CDTF">2021-10-29T21:47:00Z</dcterms:created>
  <dcterms:modified xsi:type="dcterms:W3CDTF">2022-02-25T05:31:00Z</dcterms:modified>
</cp:coreProperties>
</file>